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C865C">
      <w:pPr>
        <w:spacing w:line="240" w:lineRule="auto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693410" cy="8055610"/>
            <wp:effectExtent l="0" t="0" r="2540" b="2540"/>
            <wp:docPr id="6" name="图片 6" descr="关于印发宿州市第一人民医院辐射事故应急预案的通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关于印发宿州市第一人民医院辐射事故应急预案的通知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93410" cy="805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C611A">
      <w:pPr>
        <w:pStyle w:val="2"/>
        <w:spacing w:line="257" w:lineRule="auto"/>
      </w:pPr>
    </w:p>
    <w:p w14:paraId="6BC782EF">
      <w:pPr>
        <w:pStyle w:val="2"/>
        <w:spacing w:line="257" w:lineRule="auto"/>
      </w:pPr>
    </w:p>
    <w:p w14:paraId="23E2D732">
      <w:pPr>
        <w:pStyle w:val="2"/>
        <w:spacing w:line="258" w:lineRule="auto"/>
      </w:pPr>
    </w:p>
    <w:p w14:paraId="63F8AB23">
      <w:pPr>
        <w:spacing w:before="113" w:line="224" w:lineRule="auto"/>
        <w:ind w:left="1761"/>
        <w:outlineLvl w:val="1"/>
        <w:rPr>
          <w:rFonts w:ascii="宋体" w:hAnsi="宋体" w:eastAsia="宋体" w:cs="宋体"/>
          <w:b/>
          <w:bCs/>
          <w:spacing w:val="6"/>
          <w:sz w:val="35"/>
          <w:szCs w:val="35"/>
        </w:rPr>
      </w:pPr>
    </w:p>
    <w:p w14:paraId="22286FC2">
      <w:pPr>
        <w:spacing w:before="113" w:line="224" w:lineRule="auto"/>
        <w:ind w:left="1761"/>
        <w:outlineLvl w:val="1"/>
        <w:rPr>
          <w:rFonts w:ascii="宋体" w:hAnsi="宋体" w:eastAsia="宋体" w:cs="宋体"/>
          <w:b/>
          <w:bCs/>
          <w:spacing w:val="6"/>
          <w:sz w:val="35"/>
          <w:szCs w:val="35"/>
        </w:rPr>
      </w:pPr>
    </w:p>
    <w:p w14:paraId="2AE97CC7">
      <w:pPr>
        <w:spacing w:before="113" w:line="224" w:lineRule="auto"/>
        <w:ind w:left="1761"/>
        <w:outlineLvl w:val="1"/>
        <w:rPr>
          <w:rFonts w:ascii="宋体" w:hAnsi="宋体" w:eastAsia="宋体" w:cs="宋体"/>
          <w:b/>
          <w:bCs/>
          <w:spacing w:val="6"/>
          <w:sz w:val="35"/>
          <w:szCs w:val="35"/>
        </w:rPr>
      </w:pPr>
    </w:p>
    <w:p w14:paraId="3052EBDD">
      <w:pPr>
        <w:spacing w:before="113" w:line="224" w:lineRule="auto"/>
        <w:ind w:left="1761"/>
        <w:outlineLvl w:val="1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宿州市第一人民医院辐射事故应急预案</w:t>
      </w:r>
    </w:p>
    <w:p w14:paraId="2860DDFE">
      <w:pPr>
        <w:pStyle w:val="2"/>
        <w:spacing w:line="278" w:lineRule="auto"/>
      </w:pPr>
    </w:p>
    <w:p w14:paraId="24E805F5">
      <w:pPr>
        <w:pStyle w:val="2"/>
        <w:spacing w:line="279" w:lineRule="auto"/>
      </w:pPr>
    </w:p>
    <w:p w14:paraId="5EBF8E26">
      <w:pPr>
        <w:spacing w:before="101" w:line="227" w:lineRule="auto"/>
        <w:ind w:left="4184"/>
        <w:outlineLvl w:val="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36"/>
          <w:sz w:val="31"/>
          <w:szCs w:val="31"/>
        </w:rPr>
        <w:t>目</w:t>
      </w:r>
      <w:r>
        <w:rPr>
          <w:rFonts w:ascii="宋体" w:hAnsi="宋体" w:eastAsia="宋体" w:cs="宋体"/>
          <w:spacing w:val="22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36"/>
          <w:sz w:val="31"/>
          <w:szCs w:val="31"/>
        </w:rPr>
        <w:t>录</w:t>
      </w:r>
    </w:p>
    <w:p w14:paraId="4ADFDEB7">
      <w:pPr>
        <w:spacing w:before="234" w:line="223" w:lineRule="auto"/>
        <w:ind w:left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一、目的</w:t>
      </w:r>
    </w:p>
    <w:p w14:paraId="51EEAFD7">
      <w:pPr>
        <w:pStyle w:val="2"/>
        <w:spacing w:line="295" w:lineRule="auto"/>
      </w:pPr>
    </w:p>
    <w:p w14:paraId="711F3674">
      <w:pPr>
        <w:spacing w:before="91" w:line="221" w:lineRule="auto"/>
        <w:ind w:left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二、适用范围</w:t>
      </w:r>
    </w:p>
    <w:p w14:paraId="4BC470EC">
      <w:pPr>
        <w:pStyle w:val="2"/>
        <w:spacing w:line="297" w:lineRule="auto"/>
      </w:pPr>
    </w:p>
    <w:p w14:paraId="50650905">
      <w:pPr>
        <w:spacing w:before="92" w:line="219" w:lineRule="auto"/>
        <w:ind w:left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三、应急机构及其职责</w:t>
      </w:r>
    </w:p>
    <w:p w14:paraId="424C927B">
      <w:pPr>
        <w:pStyle w:val="2"/>
        <w:spacing w:line="301" w:lineRule="auto"/>
      </w:pPr>
    </w:p>
    <w:p w14:paraId="02A77E78">
      <w:pPr>
        <w:spacing w:before="92" w:line="220" w:lineRule="auto"/>
        <w:ind w:left="2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四、辐射事故分级</w:t>
      </w:r>
    </w:p>
    <w:p w14:paraId="0E1C0752">
      <w:pPr>
        <w:pStyle w:val="2"/>
        <w:spacing w:line="298" w:lineRule="auto"/>
      </w:pPr>
    </w:p>
    <w:p w14:paraId="37A1D00C">
      <w:pPr>
        <w:spacing w:before="92" w:line="221" w:lineRule="auto"/>
        <w:ind w:left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五、应急准备</w:t>
      </w:r>
    </w:p>
    <w:p w14:paraId="7D0F01EB">
      <w:pPr>
        <w:pStyle w:val="2"/>
        <w:spacing w:line="298" w:lineRule="auto"/>
      </w:pPr>
    </w:p>
    <w:p w14:paraId="359AEAFF">
      <w:pPr>
        <w:spacing w:before="91" w:line="221" w:lineRule="auto"/>
        <w:ind w:left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六、应急预案的启动及应急处理</w:t>
      </w:r>
    </w:p>
    <w:p w14:paraId="5FACE90F">
      <w:pPr>
        <w:pStyle w:val="2"/>
        <w:spacing w:line="296" w:lineRule="auto"/>
      </w:pPr>
    </w:p>
    <w:p w14:paraId="21A20007">
      <w:pPr>
        <w:spacing w:before="92" w:line="221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七、应急响应的终止及后期处置</w:t>
      </w:r>
    </w:p>
    <w:p w14:paraId="03526C9E">
      <w:pPr>
        <w:pStyle w:val="2"/>
        <w:spacing w:line="299" w:lineRule="auto"/>
      </w:pPr>
    </w:p>
    <w:p w14:paraId="5636625A">
      <w:pPr>
        <w:spacing w:before="91" w:line="221" w:lineRule="auto"/>
        <w:ind w:left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八、应急培训与演练</w:t>
      </w:r>
    </w:p>
    <w:p w14:paraId="35BBDB77">
      <w:pPr>
        <w:pStyle w:val="2"/>
        <w:spacing w:line="297" w:lineRule="auto"/>
      </w:pPr>
    </w:p>
    <w:p w14:paraId="4786DE5A">
      <w:pPr>
        <w:spacing w:before="92" w:line="221" w:lineRule="auto"/>
        <w:ind w:left="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九、应急联络方式</w:t>
      </w:r>
    </w:p>
    <w:p w14:paraId="792E0106">
      <w:pPr>
        <w:pStyle w:val="2"/>
        <w:spacing w:line="298" w:lineRule="auto"/>
      </w:pPr>
    </w:p>
    <w:p w14:paraId="7B5C0779">
      <w:pPr>
        <w:spacing w:before="91" w:line="221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十、预案实施</w:t>
      </w:r>
    </w:p>
    <w:p w14:paraId="33CE2CB8">
      <w:pPr>
        <w:spacing w:line="221" w:lineRule="auto"/>
        <w:rPr>
          <w:rFonts w:ascii="宋体" w:hAnsi="宋体" w:eastAsia="宋体" w:cs="宋体"/>
          <w:sz w:val="28"/>
          <w:szCs w:val="28"/>
        </w:rPr>
        <w:sectPr>
          <w:footerReference r:id="rId5" w:type="default"/>
          <w:pgSz w:w="11907" w:h="16840"/>
          <w:pgMar w:top="1431" w:right="1786" w:bottom="400" w:left="1140" w:header="0" w:footer="0" w:gutter="0"/>
          <w:cols w:space="720" w:num="1"/>
        </w:sectPr>
      </w:pPr>
    </w:p>
    <w:p w14:paraId="21ACCEEF">
      <w:pPr>
        <w:spacing w:line="240" w:lineRule="auto"/>
        <w:ind w:left="0"/>
        <w:jc w:val="center"/>
        <w:outlineLvl w:val="0"/>
        <w:rPr>
          <w:rFonts w:hint="eastAsia" w:ascii="方正公文小标宋" w:hAnsi="方正公文小标宋" w:eastAsia="方正公文小标宋" w:cs="方正公文小标宋"/>
          <w:b/>
          <w:bCs/>
          <w:spacing w:val="-2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pacing w:val="-2"/>
          <w:sz w:val="44"/>
          <w:szCs w:val="44"/>
          <w:lang w:eastAsia="zh-CN"/>
        </w:rPr>
        <w:t>宿州市第一人民医院辐射事故应急预案</w:t>
      </w:r>
    </w:p>
    <w:p w14:paraId="71A3ED8F">
      <w:pPr>
        <w:spacing w:line="240" w:lineRule="auto"/>
        <w:ind w:left="0"/>
        <w:jc w:val="center"/>
        <w:outlineLvl w:val="0"/>
        <w:rPr>
          <w:rFonts w:hint="eastAsia" w:ascii="方正公文小标宋" w:hAnsi="方正公文小标宋" w:eastAsia="方正公文小标宋" w:cs="方正公文小标宋"/>
          <w:b/>
          <w:bCs/>
          <w:spacing w:val="-2"/>
          <w:sz w:val="44"/>
          <w:szCs w:val="44"/>
          <w:lang w:eastAsia="zh-CN"/>
        </w:rPr>
      </w:pPr>
    </w:p>
    <w:p w14:paraId="7395D9ED">
      <w:pPr>
        <w:spacing w:line="240" w:lineRule="auto"/>
        <w:ind w:left="0" w:firstLine="306" w:firstLineChars="100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hint="eastAsia" w:ascii="黑体" w:hAnsi="黑体" w:eastAsia="黑体" w:cs="黑体"/>
          <w:b w:val="0"/>
          <w:bCs w:val="0"/>
          <w:spacing w:val="-2"/>
          <w:sz w:val="31"/>
          <w:szCs w:val="31"/>
        </w:rPr>
        <w:t>一、目的</w:t>
      </w:r>
    </w:p>
    <w:p w14:paraId="3F1A0D2D">
      <w:pPr>
        <w:spacing w:before="186" w:line="293" w:lineRule="auto"/>
        <w:ind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为了更好地贯彻落实《中华人民共和国放射性污染防治法》《放射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性同位素与射线装置安全和防护条例》，根据原国家环境总局、公安部、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卫生部《关于建立放射性同位素与射线装置辐射</w:t>
      </w:r>
      <w:r>
        <w:rPr>
          <w:rFonts w:ascii="仿宋" w:hAnsi="仿宋" w:eastAsia="仿宋" w:cs="仿宋"/>
          <w:spacing w:val="10"/>
          <w:sz w:val="31"/>
          <w:szCs w:val="31"/>
        </w:rPr>
        <w:t>事故分级处理和报告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制度的通知》的文件精神，加强对医院内射线装</w:t>
      </w:r>
      <w:r>
        <w:rPr>
          <w:rFonts w:ascii="仿宋" w:hAnsi="仿宋" w:eastAsia="仿宋" w:cs="仿宋"/>
          <w:spacing w:val="10"/>
          <w:sz w:val="31"/>
          <w:szCs w:val="31"/>
        </w:rPr>
        <w:t>置的安全监管，减少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在使用过程中发生辐射安全事故，控制和减轻事</w:t>
      </w:r>
      <w:r>
        <w:rPr>
          <w:rFonts w:ascii="仿宋" w:hAnsi="仿宋" w:eastAsia="仿宋" w:cs="仿宋"/>
          <w:spacing w:val="10"/>
          <w:sz w:val="31"/>
          <w:szCs w:val="31"/>
        </w:rPr>
        <w:t>故后果，在辐射事故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发生后，立即启动本事故应急预案，采取防范措</w:t>
      </w:r>
      <w:r>
        <w:rPr>
          <w:rFonts w:ascii="仿宋" w:hAnsi="仿宋" w:eastAsia="仿宋" w:cs="仿宋"/>
          <w:spacing w:val="10"/>
          <w:sz w:val="31"/>
          <w:szCs w:val="31"/>
        </w:rPr>
        <w:t>施，尽可能降低事故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危害，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同时按要求报告当地生态环境、公安和卫生等行政部门，制定</w:t>
      </w:r>
      <w:r>
        <w:rPr>
          <w:rFonts w:ascii="仿宋" w:hAnsi="仿宋" w:eastAsia="仿宋" w:cs="仿宋"/>
          <w:spacing w:val="1"/>
          <w:sz w:val="31"/>
          <w:szCs w:val="31"/>
        </w:rPr>
        <w:t>本预案。</w:t>
      </w:r>
    </w:p>
    <w:p w14:paraId="558DD136">
      <w:pPr>
        <w:spacing w:before="129" w:line="229" w:lineRule="auto"/>
        <w:ind w:left="647"/>
        <w:rPr>
          <w:rFonts w:hint="eastAsia" w:ascii="黑体" w:hAnsi="黑体" w:eastAsia="黑体" w:cs="黑体"/>
          <w:b w:val="0"/>
          <w:bCs w:val="0"/>
          <w:sz w:val="31"/>
          <w:szCs w:val="31"/>
        </w:rPr>
      </w:pPr>
      <w:r>
        <w:rPr>
          <w:rFonts w:hint="eastAsia" w:ascii="黑体" w:hAnsi="黑体" w:eastAsia="黑体" w:cs="黑体"/>
          <w:b w:val="0"/>
          <w:bCs w:val="0"/>
          <w:spacing w:val="1"/>
          <w:sz w:val="31"/>
          <w:szCs w:val="31"/>
        </w:rPr>
        <w:t>二、适用范围</w:t>
      </w:r>
    </w:p>
    <w:p w14:paraId="6E9FE17C">
      <w:pPr>
        <w:spacing w:before="193" w:line="285" w:lineRule="auto"/>
        <w:ind w:right="107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本预案适用于在宿州市第一人民医院内射线装置</w:t>
      </w:r>
      <w:r>
        <w:rPr>
          <w:rFonts w:ascii="仿宋" w:hAnsi="仿宋" w:eastAsia="仿宋" w:cs="仿宋"/>
          <w:spacing w:val="10"/>
          <w:sz w:val="31"/>
          <w:szCs w:val="31"/>
        </w:rPr>
        <w:t>突发辐射事故的</w:t>
      </w:r>
      <w:r>
        <w:rPr>
          <w:rFonts w:ascii="仿宋" w:hAnsi="仿宋" w:eastAsia="仿宋" w:cs="仿宋"/>
          <w:spacing w:val="-2"/>
          <w:sz w:val="31"/>
          <w:szCs w:val="31"/>
        </w:rPr>
        <w:t>处置。</w:t>
      </w:r>
    </w:p>
    <w:p w14:paraId="728CA7AF">
      <w:pPr>
        <w:spacing w:before="121" w:line="228" w:lineRule="auto"/>
        <w:ind w:left="646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5"/>
          <w:sz w:val="32"/>
          <w:szCs w:val="32"/>
        </w:rPr>
        <w:t>三、应急机构及其职责</w:t>
      </w:r>
    </w:p>
    <w:p w14:paraId="3D6999EC">
      <w:pPr>
        <w:spacing w:before="191" w:line="289" w:lineRule="auto"/>
        <w:ind w:left="7" w:right="14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宿州市第一人民医院辐射安全防护领导小组负责统</w:t>
      </w:r>
      <w:r>
        <w:rPr>
          <w:rFonts w:ascii="仿宋" w:hAnsi="仿宋" w:eastAsia="仿宋" w:cs="仿宋"/>
          <w:spacing w:val="10"/>
          <w:sz w:val="31"/>
          <w:szCs w:val="31"/>
        </w:rPr>
        <w:t>一领导和指挥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我院辐射事故应急响应行动。组长由院分管辐射安全工作的领导担任，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副组长由设备科负责人担任，成员为总务科、医务科、影像科及相关</w:t>
      </w:r>
      <w:r>
        <w:rPr>
          <w:rFonts w:ascii="仿宋" w:hAnsi="仿宋" w:eastAsia="仿宋" w:cs="仿宋"/>
          <w:spacing w:val="7"/>
          <w:sz w:val="31"/>
          <w:szCs w:val="31"/>
        </w:rPr>
        <w:t>临床医技科室负责人。成员名单如下：</w:t>
      </w:r>
    </w:p>
    <w:p w14:paraId="63ACAFF7">
      <w:pPr>
        <w:spacing w:before="134" w:line="329" w:lineRule="auto"/>
        <w:ind w:left="645" w:right="6712" w:hanging="7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3"/>
          <w:sz w:val="31"/>
          <w:szCs w:val="31"/>
        </w:rPr>
        <w:t>组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3"/>
          <w:sz w:val="31"/>
          <w:szCs w:val="31"/>
        </w:rPr>
        <w:t>长：</w:t>
      </w:r>
      <w:r>
        <w:rPr>
          <w:rFonts w:ascii="仿宋" w:hAnsi="仿宋" w:eastAsia="仿宋" w:cs="仿宋"/>
          <w:spacing w:val="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户学敏</w:t>
      </w:r>
      <w:r>
        <w:rPr>
          <w:rFonts w:ascii="仿宋" w:hAnsi="仿宋" w:eastAsia="仿宋" w:cs="仿宋"/>
          <w:sz w:val="31"/>
          <w:szCs w:val="31"/>
        </w:rPr>
        <w:t xml:space="preserve"> 副组长：</w:t>
      </w:r>
      <w:r>
        <w:rPr>
          <w:rFonts w:ascii="仿宋" w:hAnsi="仿宋" w:eastAsia="仿宋" w:cs="仿宋"/>
          <w:spacing w:val="43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黄伟</w:t>
      </w:r>
    </w:p>
    <w:p w14:paraId="1B9E0002">
      <w:pPr>
        <w:spacing w:before="51" w:line="328" w:lineRule="auto"/>
        <w:ind w:left="639" w:right="633" w:firstLine="2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z w:val="31"/>
          <w:szCs w:val="31"/>
        </w:rPr>
        <w:t>成  员：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付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涛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 xml:space="preserve">  闫启光  孙秀枫  崔鸿飞  </w:t>
      </w:r>
      <w:r>
        <w:rPr>
          <w:rFonts w:ascii="仿宋" w:hAnsi="仿宋" w:eastAsia="仿宋" w:cs="仿宋"/>
          <w:sz w:val="31"/>
          <w:szCs w:val="31"/>
        </w:rPr>
        <w:t>孟庆龙</w:t>
      </w:r>
      <w:r>
        <w:rPr>
          <w:rFonts w:ascii="仿宋" w:hAnsi="仿宋" w:eastAsia="仿宋" w:cs="仿宋"/>
          <w:spacing w:val="3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邵丽希</w:t>
      </w:r>
      <w:r>
        <w:rPr>
          <w:rFonts w:ascii="仿宋" w:hAnsi="仿宋" w:eastAsia="仿宋" w:cs="仿宋"/>
          <w:spacing w:val="2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解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磊</w:t>
      </w:r>
      <w:r>
        <w:rPr>
          <w:rFonts w:ascii="仿宋" w:hAnsi="仿宋" w:eastAsia="仿宋" w:cs="仿宋"/>
          <w:spacing w:val="34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34"/>
          <w:sz w:val="31"/>
          <w:szCs w:val="31"/>
          <w:lang w:val="en-US" w:eastAsia="zh-CN"/>
        </w:rPr>
        <w:t xml:space="preserve">  </w:t>
      </w:r>
      <w:r>
        <w:rPr>
          <w:rFonts w:ascii="仿宋" w:hAnsi="仿宋" w:eastAsia="仿宋" w:cs="仿宋"/>
          <w:sz w:val="31"/>
          <w:szCs w:val="31"/>
        </w:rPr>
        <w:t>马清华</w:t>
      </w:r>
      <w:r>
        <w:rPr>
          <w:rFonts w:ascii="仿宋" w:hAnsi="仿宋" w:eastAsia="仿宋" w:cs="仿宋"/>
          <w:spacing w:val="35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35"/>
          <w:sz w:val="31"/>
          <w:szCs w:val="3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35"/>
          <w:sz w:val="31"/>
          <w:szCs w:val="31"/>
          <w:lang w:eastAsia="zh-CN"/>
        </w:rPr>
        <w:t>李</w:t>
      </w:r>
      <w:r>
        <w:rPr>
          <w:rFonts w:hint="eastAsia" w:ascii="仿宋" w:hAnsi="仿宋" w:eastAsia="仿宋" w:cs="仿宋"/>
          <w:spacing w:val="35"/>
          <w:sz w:val="31"/>
          <w:szCs w:val="3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35"/>
          <w:sz w:val="31"/>
          <w:szCs w:val="31"/>
          <w:lang w:eastAsia="zh-CN"/>
        </w:rPr>
        <w:t>曼</w:t>
      </w:r>
      <w:r>
        <w:rPr>
          <w:rFonts w:hint="eastAsia" w:ascii="仿宋" w:hAnsi="仿宋" w:eastAsia="仿宋" w:cs="仿宋"/>
          <w:spacing w:val="35"/>
          <w:sz w:val="31"/>
          <w:szCs w:val="31"/>
          <w:lang w:val="en-US" w:eastAsia="zh-CN"/>
        </w:rPr>
        <w:t xml:space="preserve">  文公新 </w:t>
      </w:r>
      <w:r>
        <w:rPr>
          <w:rFonts w:ascii="仿宋" w:hAnsi="仿宋" w:eastAsia="仿宋" w:cs="仿宋"/>
          <w:sz w:val="31"/>
          <w:szCs w:val="31"/>
        </w:rPr>
        <w:t>李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 xml:space="preserve">  </w:t>
      </w:r>
      <w:r>
        <w:rPr>
          <w:rFonts w:ascii="仿宋" w:hAnsi="仿宋" w:eastAsia="仿宋" w:cs="仿宋"/>
          <w:sz w:val="31"/>
          <w:szCs w:val="31"/>
        </w:rPr>
        <w:t>磊</w:t>
      </w:r>
      <w:r>
        <w:rPr>
          <w:rFonts w:ascii="仿宋" w:hAnsi="仿宋" w:eastAsia="仿宋" w:cs="仿宋"/>
          <w:spacing w:val="38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38"/>
          <w:sz w:val="31"/>
          <w:szCs w:val="31"/>
          <w:lang w:val="en-US" w:eastAsia="zh-CN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丁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磊</w:t>
      </w:r>
      <w:r>
        <w:rPr>
          <w:rFonts w:ascii="仿宋" w:hAnsi="仿宋" w:eastAsia="仿宋" w:cs="仿宋"/>
          <w:spacing w:val="3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秦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辉</w:t>
      </w:r>
      <w:r>
        <w:rPr>
          <w:rFonts w:ascii="仿宋" w:hAnsi="仿宋" w:eastAsia="仿宋" w:cs="仿宋"/>
          <w:spacing w:val="28"/>
          <w:sz w:val="31"/>
          <w:szCs w:val="31"/>
        </w:rPr>
        <w:t xml:space="preserve"> </w:t>
      </w:r>
      <w:r>
        <w:rPr>
          <w:spacing w:val="-10"/>
          <w:sz w:val="28"/>
          <w:szCs w:val="28"/>
        </w:rPr>
        <w:t>韩</w:t>
      </w:r>
      <w:r>
        <w:rPr>
          <w:rFonts w:hint="eastAsia" w:eastAsia="宋体"/>
          <w:spacing w:val="-10"/>
          <w:sz w:val="28"/>
          <w:szCs w:val="28"/>
          <w:lang w:val="en-US" w:eastAsia="zh-CN"/>
        </w:rPr>
        <w:t xml:space="preserve">  </w:t>
      </w:r>
      <w:r>
        <w:rPr>
          <w:spacing w:val="-10"/>
          <w:sz w:val="28"/>
          <w:szCs w:val="28"/>
        </w:rPr>
        <w:t>杰</w:t>
      </w:r>
      <w:r>
        <w:rPr>
          <w:rFonts w:hint="eastAsia" w:eastAsia="宋体"/>
          <w:spacing w:val="-10"/>
          <w:sz w:val="28"/>
          <w:szCs w:val="28"/>
          <w:lang w:val="en-US" w:eastAsia="zh-CN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>刘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峰 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 xml:space="preserve">    </w:t>
      </w:r>
    </w:p>
    <w:p w14:paraId="265F6B55">
      <w:pPr>
        <w:spacing w:before="51" w:line="328" w:lineRule="auto"/>
        <w:ind w:left="639" w:right="633" w:firstLine="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辐射安全防护领导小组主要职责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:</w:t>
      </w:r>
    </w:p>
    <w:p w14:paraId="4A7B9ACC">
      <w:pPr>
        <w:spacing w:before="54" w:line="226" w:lineRule="auto"/>
        <w:ind w:left="65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1.</w:t>
      </w:r>
      <w:r>
        <w:rPr>
          <w:rFonts w:ascii="仿宋" w:hAnsi="仿宋" w:eastAsia="仿宋" w:cs="仿宋"/>
          <w:spacing w:val="8"/>
          <w:sz w:val="31"/>
          <w:szCs w:val="31"/>
        </w:rPr>
        <w:t>贯彻执行国家辐射应急的方针政策和辐</w:t>
      </w:r>
      <w:r>
        <w:rPr>
          <w:rFonts w:ascii="仿宋" w:hAnsi="仿宋" w:eastAsia="仿宋" w:cs="仿宋"/>
          <w:spacing w:val="7"/>
          <w:sz w:val="31"/>
          <w:szCs w:val="31"/>
        </w:rPr>
        <w:t>射应急工作要求；</w:t>
      </w:r>
    </w:p>
    <w:p w14:paraId="0B6B69EA"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7" w:h="16840"/>
          <w:pgMar w:top="1406" w:right="1025" w:bottom="791" w:left="1152" w:header="0" w:footer="573" w:gutter="0"/>
          <w:cols w:space="720" w:num="1"/>
        </w:sectPr>
      </w:pPr>
    </w:p>
    <w:p w14:paraId="46192172">
      <w:pPr>
        <w:spacing w:before="63" w:line="281" w:lineRule="auto"/>
        <w:ind w:firstLine="62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2.</w:t>
      </w:r>
      <w:r>
        <w:rPr>
          <w:rFonts w:ascii="仿宋" w:hAnsi="仿宋" w:eastAsia="仿宋" w:cs="仿宋"/>
          <w:spacing w:val="7"/>
          <w:sz w:val="31"/>
          <w:szCs w:val="31"/>
        </w:rPr>
        <w:t>负责向上级和属地有关部门报告医院内发生的辐射</w:t>
      </w:r>
      <w:r>
        <w:rPr>
          <w:rFonts w:ascii="仿宋" w:hAnsi="仿宋" w:eastAsia="仿宋" w:cs="仿宋"/>
          <w:spacing w:val="6"/>
          <w:sz w:val="31"/>
          <w:szCs w:val="31"/>
        </w:rPr>
        <w:t>事故和事件；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协助、配合上级部门做好辐射事故应急管理工作；</w:t>
      </w:r>
    </w:p>
    <w:p w14:paraId="3596A84E">
      <w:pPr>
        <w:spacing w:before="134" w:line="226" w:lineRule="auto"/>
        <w:ind w:left="62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3.</w:t>
      </w:r>
      <w:r>
        <w:rPr>
          <w:rFonts w:ascii="仿宋" w:hAnsi="仿宋" w:eastAsia="仿宋" w:cs="仿宋"/>
          <w:spacing w:val="8"/>
          <w:sz w:val="31"/>
          <w:szCs w:val="31"/>
        </w:rPr>
        <w:t>组织制订医院辐射事故应急预案，做好应急准备工作；</w:t>
      </w:r>
    </w:p>
    <w:p w14:paraId="259F15FA">
      <w:pPr>
        <w:spacing w:before="201" w:line="279" w:lineRule="auto"/>
        <w:ind w:left="5" w:right="27" w:firstLine="61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4.</w:t>
      </w:r>
      <w:r>
        <w:rPr>
          <w:rFonts w:ascii="仿宋" w:hAnsi="仿宋" w:eastAsia="仿宋" w:cs="仿宋"/>
          <w:spacing w:val="6"/>
          <w:sz w:val="31"/>
          <w:szCs w:val="31"/>
        </w:rPr>
        <w:t>应急期间充分调动人力、物力资源，实施统一指挥，统一组</w:t>
      </w:r>
      <w:r>
        <w:rPr>
          <w:rFonts w:ascii="仿宋" w:hAnsi="仿宋" w:eastAsia="仿宋" w:cs="仿宋"/>
          <w:spacing w:val="5"/>
          <w:sz w:val="31"/>
          <w:szCs w:val="31"/>
        </w:rPr>
        <w:t>织，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统一行动；</w:t>
      </w:r>
    </w:p>
    <w:p w14:paraId="3CD0D595">
      <w:pPr>
        <w:spacing w:before="136" w:line="280" w:lineRule="auto"/>
        <w:ind w:left="10" w:right="117" w:firstLine="62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5.</w:t>
      </w:r>
      <w:r>
        <w:rPr>
          <w:rFonts w:ascii="仿宋" w:hAnsi="仿宋" w:eastAsia="仿宋" w:cs="仿宋"/>
          <w:spacing w:val="13"/>
          <w:sz w:val="31"/>
          <w:szCs w:val="31"/>
        </w:rPr>
        <w:t>采取各种有效快速的救援措施，最大限度地减少污染危害，避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免人身伤亡和财产损失，消除对医院的负面影响；</w:t>
      </w:r>
    </w:p>
    <w:p w14:paraId="3695F438">
      <w:pPr>
        <w:spacing w:before="134" w:line="282" w:lineRule="auto"/>
        <w:ind w:left="1" w:right="117" w:firstLine="62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6.</w:t>
      </w:r>
      <w:r>
        <w:rPr>
          <w:rFonts w:ascii="仿宋" w:hAnsi="仿宋" w:eastAsia="仿宋" w:cs="仿宋"/>
          <w:spacing w:val="13"/>
          <w:sz w:val="31"/>
          <w:szCs w:val="31"/>
        </w:rPr>
        <w:t>组织人员参加辐射应急人员培训和应急演练；做好应急物资准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备；</w:t>
      </w:r>
    </w:p>
    <w:p w14:paraId="1C359D5A">
      <w:pPr>
        <w:spacing w:before="131" w:line="226" w:lineRule="auto"/>
        <w:ind w:left="62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7.</w:t>
      </w:r>
      <w:r>
        <w:rPr>
          <w:rFonts w:ascii="仿宋" w:hAnsi="仿宋" w:eastAsia="仿宋" w:cs="仿宋"/>
          <w:spacing w:val="8"/>
          <w:sz w:val="31"/>
          <w:szCs w:val="31"/>
        </w:rPr>
        <w:t>配合上级有关部门进行事故调查和审定工作。</w:t>
      </w:r>
    </w:p>
    <w:p w14:paraId="1AD7AFEB"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1907" w:h="16840"/>
          <w:pgMar w:top="1413" w:right="1013" w:bottom="791" w:left="1152" w:header="0" w:footer="573" w:gutter="0"/>
          <w:cols w:space="720" w:num="1"/>
        </w:sectPr>
      </w:pPr>
    </w:p>
    <w:p w14:paraId="4619F41E">
      <w:pPr>
        <w:spacing w:before="65" w:line="226" w:lineRule="auto"/>
        <w:ind w:left="3194"/>
        <w:outlineLvl w:val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辐射事故应急处理流程图</w:t>
      </w:r>
    </w:p>
    <w:p w14:paraId="0E2467CA">
      <w:pPr>
        <w:spacing w:before="113"/>
      </w:pPr>
    </w:p>
    <w:tbl>
      <w:tblPr>
        <w:tblStyle w:val="6"/>
        <w:tblW w:w="2931" w:type="dxa"/>
        <w:tblInd w:w="337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1"/>
      </w:tblGrid>
      <w:tr w14:paraId="7A14F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2931" w:type="dxa"/>
            <w:vAlign w:val="top"/>
          </w:tcPr>
          <w:p w14:paraId="07CE7885">
            <w:pPr>
              <w:pStyle w:val="7"/>
              <w:spacing w:before="106" w:line="230" w:lineRule="auto"/>
              <w:ind w:left="290" w:right="143" w:hanging="133"/>
            </w:pPr>
            <w:r>
              <w:rPr>
                <w:spacing w:val="-2"/>
              </w:rPr>
              <w:t>现场辐射工作人员发现异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常情况立即停机、断电</w:t>
            </w:r>
          </w:p>
        </w:tc>
      </w:tr>
    </w:tbl>
    <w:p w14:paraId="7DF9D5B6">
      <w:pPr>
        <w:spacing w:line="884" w:lineRule="exact"/>
        <w:ind w:firstLine="4818"/>
      </w:pPr>
      <w:r>
        <w:rPr>
          <w:position w:val="-17"/>
        </w:rPr>
        <w:drawing>
          <wp:inline distT="0" distB="0" distL="0" distR="0">
            <wp:extent cx="76200" cy="561340"/>
            <wp:effectExtent l="0" t="0" r="0" b="1016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561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EA5BC">
      <w:pPr>
        <w:spacing w:line="114" w:lineRule="auto"/>
        <w:rPr>
          <w:rFonts w:ascii="Arial"/>
          <w:sz w:val="2"/>
        </w:rPr>
      </w:pPr>
    </w:p>
    <w:tbl>
      <w:tblPr>
        <w:tblStyle w:val="6"/>
        <w:tblW w:w="2520" w:type="dxa"/>
        <w:tblInd w:w="367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0"/>
      </w:tblGrid>
      <w:tr w14:paraId="36D69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2520" w:type="dxa"/>
            <w:vAlign w:val="top"/>
          </w:tcPr>
          <w:p w14:paraId="7F045354">
            <w:pPr>
              <w:pStyle w:val="7"/>
              <w:spacing w:before="111" w:line="230" w:lineRule="auto"/>
              <w:ind w:left="565" w:right="178" w:hanging="374"/>
            </w:pPr>
            <w:r>
              <w:rPr>
                <w:spacing w:val="-2"/>
              </w:rPr>
              <w:t>现场工作人员拨打医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院总值班电话</w:t>
            </w:r>
          </w:p>
        </w:tc>
      </w:tr>
    </w:tbl>
    <w:p w14:paraId="2915A678">
      <w:pPr>
        <w:spacing w:before="7" w:line="1262" w:lineRule="exact"/>
        <w:ind w:firstLine="768"/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3090545</wp:posOffset>
            </wp:positionH>
            <wp:positionV relativeFrom="paragraph">
              <wp:posOffset>8890</wp:posOffset>
            </wp:positionV>
            <wp:extent cx="76200" cy="792480"/>
            <wp:effectExtent l="0" t="0" r="0" b="762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3383915</wp:posOffset>
            </wp:positionH>
            <wp:positionV relativeFrom="paragraph">
              <wp:posOffset>4445</wp:posOffset>
            </wp:positionV>
            <wp:extent cx="1842770" cy="796925"/>
            <wp:effectExtent l="0" t="0" r="5080" b="3175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42948" cy="796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775335</wp:posOffset>
                </wp:positionV>
                <wp:extent cx="5975350" cy="138684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350" cy="13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AFE07D"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6"/>
                              <w:tblW w:w="9364" w:type="dxa"/>
                              <w:tblInd w:w="22" w:type="dxa"/>
                              <w:tblBorders>
                                <w:top w:val="single" w:color="000000" w:sz="2" w:space="0"/>
                                <w:left w:val="single" w:color="000000" w:sz="2" w:space="0"/>
                                <w:bottom w:val="single" w:color="000000" w:sz="2" w:space="0"/>
                                <w:right w:val="single" w:color="000000" w:sz="2" w:space="0"/>
                                <w:insideH w:val="single" w:color="000000" w:sz="2" w:space="0"/>
                                <w:insideV w:val="single" w:color="000000" w:sz="2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926"/>
                              <w:gridCol w:w="1955"/>
                              <w:gridCol w:w="1919"/>
                              <w:gridCol w:w="1595"/>
                              <w:gridCol w:w="1969"/>
                            </w:tblGrid>
                            <w:tr w14:paraId="52AA4DE2">
                              <w:tblPrEx>
                                <w:tblBorders>
                                  <w:top w:val="single" w:color="000000" w:sz="2" w:space="0"/>
                                  <w:left w:val="single" w:color="000000" w:sz="2" w:space="0"/>
                                  <w:bottom w:val="single" w:color="000000" w:sz="2" w:space="0"/>
                                  <w:right w:val="single" w:color="000000" w:sz="2" w:space="0"/>
                                  <w:insideH w:val="single" w:color="000000" w:sz="2" w:space="0"/>
                                  <w:insideV w:val="single" w:color="000000" w:sz="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133" w:hRule="atLeast"/>
                              </w:trPr>
                              <w:tc>
                                <w:tcPr>
                                  <w:tcW w:w="1926" w:type="dxa"/>
                                  <w:vAlign w:val="top"/>
                                </w:tcPr>
                                <w:p w14:paraId="38F31F76">
                                  <w:pPr>
                                    <w:pStyle w:val="7"/>
                                    <w:spacing w:before="167" w:line="236" w:lineRule="auto"/>
                                    <w:ind w:left="137" w:right="120" w:hanging="2"/>
                                  </w:pPr>
                                  <w:r>
                                    <w:rPr>
                                      <w:spacing w:val="-3"/>
                                    </w:rPr>
                                    <w:t>现场医务人员立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</w:rPr>
                                    <w:t>即启动排烟、排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</w:rPr>
                                    <w:t>风、广播应急照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</w:rPr>
                                    <w:t>明灯联动装置，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</w:rPr>
                                    <w:t>通知辐射安全防</w:t>
                                  </w:r>
                                </w:p>
                                <w:p w14:paraId="1B3FB91A">
                                  <w:pPr>
                                    <w:pStyle w:val="7"/>
                                    <w:spacing w:before="22" w:line="222" w:lineRule="auto"/>
                                    <w:ind w:left="375"/>
                                  </w:pPr>
                                  <w:r>
                                    <w:rPr>
                                      <w:spacing w:val="-3"/>
                                    </w:rPr>
                                    <w:t>护领导小组</w:t>
                                  </w:r>
                                </w:p>
                              </w:tc>
                              <w:tc>
                                <w:tcPr>
                                  <w:tcW w:w="1955" w:type="dxa"/>
                                  <w:vAlign w:val="top"/>
                                </w:tcPr>
                                <w:p w14:paraId="130AA968">
                                  <w:pPr>
                                    <w:spacing w:line="241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 w14:paraId="510C46C4">
                                  <w:pPr>
                                    <w:pStyle w:val="7"/>
                                    <w:spacing w:before="78" w:line="236" w:lineRule="auto"/>
                                    <w:ind w:left="148" w:right="136"/>
                                    <w:jc w:val="both"/>
                                  </w:pPr>
                                  <w:r>
                                    <w:rPr>
                                      <w:spacing w:val="-3"/>
                                    </w:rPr>
                                    <w:t>现场医务人员切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</w:rPr>
                                    <w:t>断工作区电源撤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</w:rPr>
                                    <w:t>至安全区域，并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</w:rPr>
                                    <w:t>疏散周边病人及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7"/>
                                    </w:rPr>
                                    <w:t>其他工作人员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  <w:vAlign w:val="top"/>
                                </w:tcPr>
                                <w:p w14:paraId="69F76E90">
                                  <w:pPr>
                                    <w:pStyle w:val="7"/>
                                    <w:spacing w:before="42" w:line="236" w:lineRule="auto"/>
                                    <w:ind w:left="133" w:right="116" w:firstLine="14"/>
                                    <w:jc w:val="both"/>
                                  </w:pPr>
                                  <w:r>
                                    <w:rPr>
                                      <w:spacing w:val="-5"/>
                                    </w:rPr>
                                    <w:t>院总值班立即赶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</w:rPr>
                                    <w:t>往现场组织抢救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</w:rPr>
                                    <w:t>与疏散，并通知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</w:rPr>
                                    <w:t>辐射安全责任人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</w:rPr>
                                    <w:t>和邻近病区做好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7"/>
                                    </w:rPr>
                                    <w:t>疏散预备工作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vAlign w:val="top"/>
                                </w:tcPr>
                                <w:p w14:paraId="61FE7993">
                                  <w:pPr>
                                    <w:pStyle w:val="7"/>
                                    <w:spacing w:before="170" w:line="236" w:lineRule="auto"/>
                                    <w:ind w:left="119" w:right="98" w:firstLine="93"/>
                                    <w:jc w:val="both"/>
                                  </w:pPr>
                                  <w:r>
                                    <w:rPr>
                                      <w:spacing w:val="-4"/>
                                    </w:rPr>
                                    <w:t>辐射事故应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5"/>
                                    </w:rPr>
                                    <w:t>急处理领导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15"/>
                                    </w:rPr>
                                    <w:t>小组组员安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>排现场救治，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5"/>
                                    </w:rPr>
                                    <w:t>等待上级主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15"/>
                                    </w:rPr>
                                    <w:t>管单位到来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vAlign w:val="top"/>
                                </w:tcPr>
                                <w:p w14:paraId="42B2D27E">
                                  <w:pPr>
                                    <w:pStyle w:val="7"/>
                                    <w:spacing w:before="169" w:line="223" w:lineRule="auto"/>
                                    <w:ind w:left="15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现场医务人员和</w:t>
                                  </w:r>
                                </w:p>
                                <w:p w14:paraId="37BB3C4D">
                                  <w:pPr>
                                    <w:pStyle w:val="7"/>
                                    <w:spacing w:before="19" w:line="221" w:lineRule="auto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院辐射事故应急</w:t>
                                  </w:r>
                                </w:p>
                                <w:p w14:paraId="439B70DB">
                                  <w:pPr>
                                    <w:pStyle w:val="7"/>
                                    <w:spacing w:before="24" w:line="222" w:lineRule="auto"/>
                                    <w:ind w:left="157"/>
                                  </w:pPr>
                                  <w:r>
                                    <w:rPr>
                                      <w:spacing w:val="-3"/>
                                    </w:rPr>
                                    <w:t>处理领导小组待</w:t>
                                  </w:r>
                                </w:p>
                                <w:p w14:paraId="1632BF9B">
                                  <w:pPr>
                                    <w:pStyle w:val="7"/>
                                    <w:spacing w:before="23" w:line="222" w:lineRule="auto"/>
                                    <w:ind w:left="158"/>
                                  </w:pPr>
                                  <w:r>
                                    <w:rPr>
                                      <w:spacing w:val="-3"/>
                                    </w:rPr>
                                    <w:t>上级主管部门到</w:t>
                                  </w:r>
                                </w:p>
                                <w:p w14:paraId="07A2360F">
                                  <w:pPr>
                                    <w:pStyle w:val="7"/>
                                    <w:spacing w:before="24" w:line="222" w:lineRule="auto"/>
                                    <w:ind w:left="159"/>
                                  </w:pPr>
                                  <w:r>
                                    <w:rPr>
                                      <w:spacing w:val="-3"/>
                                    </w:rPr>
                                    <w:t>达后安排进一步</w:t>
                                  </w:r>
                                </w:p>
                                <w:p w14:paraId="423E5FDA">
                                  <w:pPr>
                                    <w:pStyle w:val="7"/>
                                    <w:spacing w:before="20" w:line="220" w:lineRule="auto"/>
                                    <w:ind w:left="515"/>
                                  </w:pPr>
                                  <w:r>
                                    <w:rPr>
                                      <w:spacing w:val="-3"/>
                                    </w:rPr>
                                    <w:t>救援工作</w:t>
                                  </w:r>
                                </w:p>
                              </w:tc>
                            </w:tr>
                          </w:tbl>
                          <w:p w14:paraId="35C26208"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pt;margin-top:61.05pt;height:109.2pt;width:470.5pt;z-index:251661312;mso-width-relative:page;mso-height-relative:page;" filled="f" stroked="f" coordsize="21600,21600" o:gfxdata="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JgeOU7ZAAAACgEAAA8AAAAAAAAAAQAgAAAAIgAAAGRycy9kb3ducmV2LnhtbFBL&#10;AQIUABQAAAAIAIdO4kCW+OtpvAEAAHM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1AFE07D">
                      <w:pPr>
                        <w:spacing w:line="20" w:lineRule="exact"/>
                      </w:pPr>
                    </w:p>
                    <w:tbl>
                      <w:tblPr>
                        <w:tblStyle w:val="6"/>
                        <w:tblW w:w="9364" w:type="dxa"/>
                        <w:tblInd w:w="22" w:type="dxa"/>
                        <w:tblBorders>
                          <w:top w:val="single" w:color="000000" w:sz="2" w:space="0"/>
                          <w:left w:val="single" w:color="000000" w:sz="2" w:space="0"/>
                          <w:bottom w:val="single" w:color="000000" w:sz="2" w:space="0"/>
                          <w:right w:val="single" w:color="000000" w:sz="2" w:space="0"/>
                          <w:insideH w:val="single" w:color="000000" w:sz="2" w:space="0"/>
                          <w:insideV w:val="single" w:color="000000" w:sz="2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926"/>
                        <w:gridCol w:w="1955"/>
                        <w:gridCol w:w="1919"/>
                        <w:gridCol w:w="1595"/>
                        <w:gridCol w:w="1969"/>
                      </w:tblGrid>
                      <w:tr w14:paraId="52AA4DE2">
                        <w:tblPrEx>
                          <w:tblBorders>
                            <w:top w:val="single" w:color="000000" w:sz="2" w:space="0"/>
                            <w:left w:val="single" w:color="000000" w:sz="2" w:space="0"/>
                            <w:bottom w:val="single" w:color="000000" w:sz="2" w:space="0"/>
                            <w:right w:val="single" w:color="000000" w:sz="2" w:space="0"/>
                            <w:insideH w:val="single" w:color="000000" w:sz="2" w:space="0"/>
                            <w:insideV w:val="single" w:color="000000" w:sz="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133" w:hRule="atLeast"/>
                        </w:trPr>
                        <w:tc>
                          <w:tcPr>
                            <w:tcW w:w="1926" w:type="dxa"/>
                            <w:vAlign w:val="top"/>
                          </w:tcPr>
                          <w:p w14:paraId="38F31F76">
                            <w:pPr>
                              <w:pStyle w:val="7"/>
                              <w:spacing w:before="167" w:line="236" w:lineRule="auto"/>
                              <w:ind w:left="137" w:right="120" w:hanging="2"/>
                            </w:pPr>
                            <w:r>
                              <w:rPr>
                                <w:spacing w:val="-3"/>
                              </w:rPr>
                              <w:t>现场医务人员立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即启动排烟、排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风、广播应急照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明灯联动装置，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通知辐射安全防</w:t>
                            </w:r>
                          </w:p>
                          <w:p w14:paraId="1B3FB91A">
                            <w:pPr>
                              <w:pStyle w:val="7"/>
                              <w:spacing w:before="22" w:line="222" w:lineRule="auto"/>
                              <w:ind w:left="375"/>
                            </w:pPr>
                            <w:r>
                              <w:rPr>
                                <w:spacing w:val="-3"/>
                              </w:rPr>
                              <w:t>护领导小组</w:t>
                            </w:r>
                          </w:p>
                        </w:tc>
                        <w:tc>
                          <w:tcPr>
                            <w:tcW w:w="1955" w:type="dxa"/>
                            <w:vAlign w:val="top"/>
                          </w:tcPr>
                          <w:p w14:paraId="130AA968">
                            <w:pPr>
                              <w:spacing w:line="241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14:paraId="510C46C4">
                            <w:pPr>
                              <w:pStyle w:val="7"/>
                              <w:spacing w:before="78" w:line="236" w:lineRule="auto"/>
                              <w:ind w:left="148" w:right="136"/>
                              <w:jc w:val="both"/>
                            </w:pPr>
                            <w:r>
                              <w:rPr>
                                <w:spacing w:val="-3"/>
                              </w:rPr>
                              <w:t>现场医务人员切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断工作区电源撤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至安全区域，并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疏散周边病人及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17"/>
                              </w:rPr>
                              <w:t>其他工作人员</w:t>
                            </w:r>
                          </w:p>
                        </w:tc>
                        <w:tc>
                          <w:tcPr>
                            <w:tcW w:w="1919" w:type="dxa"/>
                            <w:vAlign w:val="top"/>
                          </w:tcPr>
                          <w:p w14:paraId="69F76E90">
                            <w:pPr>
                              <w:pStyle w:val="7"/>
                              <w:spacing w:before="42" w:line="236" w:lineRule="auto"/>
                              <w:ind w:left="133" w:right="116" w:firstLine="14"/>
                              <w:jc w:val="both"/>
                            </w:pPr>
                            <w:r>
                              <w:rPr>
                                <w:spacing w:val="-5"/>
                              </w:rPr>
                              <w:t>院总值班立即赶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往现场组织抢救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与疏散，并通知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辐射安全责任人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和邻近病区做好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17"/>
                              </w:rPr>
                              <w:t>疏散预备工作</w:t>
                            </w:r>
                          </w:p>
                        </w:tc>
                        <w:tc>
                          <w:tcPr>
                            <w:tcW w:w="1595" w:type="dxa"/>
                            <w:vAlign w:val="top"/>
                          </w:tcPr>
                          <w:p w14:paraId="61FE7993">
                            <w:pPr>
                              <w:pStyle w:val="7"/>
                              <w:spacing w:before="170" w:line="236" w:lineRule="auto"/>
                              <w:ind w:left="119" w:right="98" w:firstLine="93"/>
                              <w:jc w:val="both"/>
                            </w:pPr>
                            <w:r>
                              <w:rPr>
                                <w:spacing w:val="-4"/>
                              </w:rPr>
                              <w:t>辐射事故应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15"/>
                              </w:rPr>
                              <w:t>急处理领导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15"/>
                              </w:rPr>
                              <w:t>小组组员安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2"/>
                              </w:rPr>
                              <w:t>排现场救治，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15"/>
                              </w:rPr>
                              <w:t>等待上级主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15"/>
                              </w:rPr>
                              <w:t>管单位到来</w:t>
                            </w:r>
                          </w:p>
                        </w:tc>
                        <w:tc>
                          <w:tcPr>
                            <w:tcW w:w="1969" w:type="dxa"/>
                            <w:vAlign w:val="top"/>
                          </w:tcPr>
                          <w:p w14:paraId="42B2D27E">
                            <w:pPr>
                              <w:pStyle w:val="7"/>
                              <w:spacing w:before="169" w:line="223" w:lineRule="auto"/>
                              <w:ind w:left="156"/>
                            </w:pPr>
                            <w:r>
                              <w:rPr>
                                <w:spacing w:val="-2"/>
                              </w:rPr>
                              <w:t>现场医务人员和</w:t>
                            </w:r>
                          </w:p>
                          <w:p w14:paraId="37BB3C4D">
                            <w:pPr>
                              <w:pStyle w:val="7"/>
                              <w:spacing w:before="19" w:line="221" w:lineRule="auto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院辐射事故应急</w:t>
                            </w:r>
                          </w:p>
                          <w:p w14:paraId="439B70DB">
                            <w:pPr>
                              <w:pStyle w:val="7"/>
                              <w:spacing w:before="24" w:line="222" w:lineRule="auto"/>
                              <w:ind w:left="157"/>
                            </w:pPr>
                            <w:r>
                              <w:rPr>
                                <w:spacing w:val="-3"/>
                              </w:rPr>
                              <w:t>处理领导小组待</w:t>
                            </w:r>
                          </w:p>
                          <w:p w14:paraId="1632BF9B">
                            <w:pPr>
                              <w:pStyle w:val="7"/>
                              <w:spacing w:before="23" w:line="222" w:lineRule="auto"/>
                              <w:ind w:left="158"/>
                            </w:pPr>
                            <w:r>
                              <w:rPr>
                                <w:spacing w:val="-3"/>
                              </w:rPr>
                              <w:t>上级主管部门到</w:t>
                            </w:r>
                          </w:p>
                          <w:p w14:paraId="07A2360F">
                            <w:pPr>
                              <w:pStyle w:val="7"/>
                              <w:spacing w:before="24" w:line="222" w:lineRule="auto"/>
                              <w:ind w:left="159"/>
                            </w:pPr>
                            <w:r>
                              <w:rPr>
                                <w:spacing w:val="-3"/>
                              </w:rPr>
                              <w:t>达后安排进一步</w:t>
                            </w:r>
                          </w:p>
                          <w:p w14:paraId="423E5FDA">
                            <w:pPr>
                              <w:pStyle w:val="7"/>
                              <w:spacing w:before="20" w:line="220" w:lineRule="auto"/>
                              <w:ind w:left="515"/>
                            </w:pPr>
                            <w:r>
                              <w:rPr>
                                <w:spacing w:val="-3"/>
                              </w:rPr>
                              <w:t>救援工作</w:t>
                            </w:r>
                          </w:p>
                        </w:tc>
                      </w:tr>
                    </w:tbl>
                    <w:p w14:paraId="35C26208"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-25"/>
        </w:rPr>
        <w:drawing>
          <wp:inline distT="0" distB="0" distL="0" distR="0">
            <wp:extent cx="2169795" cy="801370"/>
            <wp:effectExtent l="0" t="0" r="1905" b="1778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69972" cy="801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D4743">
      <w:pPr>
        <w:pStyle w:val="2"/>
        <w:spacing w:line="261" w:lineRule="auto"/>
      </w:pPr>
    </w:p>
    <w:p w14:paraId="26B60A70">
      <w:pPr>
        <w:pStyle w:val="2"/>
        <w:spacing w:line="261" w:lineRule="auto"/>
      </w:pPr>
    </w:p>
    <w:p w14:paraId="5345F3B8">
      <w:pPr>
        <w:pStyle w:val="2"/>
        <w:spacing w:line="262" w:lineRule="auto"/>
      </w:pPr>
    </w:p>
    <w:p w14:paraId="7AFDF5BC">
      <w:pPr>
        <w:pStyle w:val="2"/>
        <w:spacing w:line="262" w:lineRule="auto"/>
      </w:pPr>
    </w:p>
    <w:p w14:paraId="398EF430">
      <w:pPr>
        <w:pStyle w:val="2"/>
        <w:spacing w:line="262" w:lineRule="auto"/>
      </w:pPr>
    </w:p>
    <w:p w14:paraId="3566AE84">
      <w:pPr>
        <w:pStyle w:val="2"/>
        <w:spacing w:line="262" w:lineRule="auto"/>
      </w:pPr>
    </w:p>
    <w:p w14:paraId="247131D5">
      <w:pPr>
        <w:pStyle w:val="2"/>
        <w:spacing w:line="262" w:lineRule="auto"/>
      </w:pPr>
    </w:p>
    <w:p w14:paraId="29E849B7">
      <w:pPr>
        <w:pStyle w:val="2"/>
        <w:spacing w:line="262" w:lineRule="auto"/>
      </w:pPr>
    </w:p>
    <w:p w14:paraId="6D4FAA91">
      <w:pPr>
        <w:spacing w:before="1" w:line="1020" w:lineRule="exact"/>
        <w:ind w:firstLine="4744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2089785</wp:posOffset>
                </wp:positionH>
                <wp:positionV relativeFrom="paragraph">
                  <wp:posOffset>610870</wp:posOffset>
                </wp:positionV>
                <wp:extent cx="2089150" cy="5334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91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D22376"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6"/>
                              <w:tblW w:w="3244" w:type="dxa"/>
                              <w:tblInd w:w="22" w:type="dxa"/>
                              <w:tblBorders>
                                <w:top w:val="single" w:color="000000" w:sz="2" w:space="0"/>
                                <w:left w:val="single" w:color="000000" w:sz="2" w:space="0"/>
                                <w:bottom w:val="single" w:color="000000" w:sz="2" w:space="0"/>
                                <w:right w:val="single" w:color="000000" w:sz="2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3244"/>
                            </w:tblGrid>
                            <w:tr w14:paraId="541B26B0">
                              <w:tblPrEx>
                                <w:tblBorders>
                                  <w:top w:val="single" w:color="000000" w:sz="2" w:space="0"/>
                                  <w:left w:val="single" w:color="000000" w:sz="2" w:space="0"/>
                                  <w:bottom w:val="single" w:color="000000" w:sz="2" w:space="0"/>
                                  <w:right w:val="single" w:color="000000" w:sz="2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89" w:hRule="atLeast"/>
                              </w:trPr>
                              <w:tc>
                                <w:tcPr>
                                  <w:tcW w:w="3244" w:type="dxa"/>
                                  <w:vAlign w:val="top"/>
                                </w:tcPr>
                                <w:p w14:paraId="5AC1666D">
                                  <w:pPr>
                                    <w:pStyle w:val="7"/>
                                    <w:spacing w:before="118" w:line="231" w:lineRule="auto"/>
                                    <w:ind w:left="464" w:right="180" w:hanging="256"/>
                                  </w:pPr>
                                  <w:r>
                                    <w:rPr>
                                      <w:spacing w:val="-3"/>
                                    </w:rPr>
                                    <w:t>院辐射安全责任人到达消控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中心利用广播组织指挥</w:t>
                                  </w:r>
                                </w:p>
                              </w:tc>
                            </w:tr>
                          </w:tbl>
                          <w:p w14:paraId="306CD5FC"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4.55pt;margin-top:48.1pt;height:42pt;width:164.5pt;z-index:251663360;mso-width-relative:page;mso-height-relative:page;" filled="f" stroked="f" coordsize="21600,21600" o:gfxdata="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p+a7B2AAAAAoBAAAPAAAAAAAAAAEAIAAAACIAAABkcnMvZG93bnJldi54bWxQSwEC&#10;FAAUAAAACACHTuJAWZOY3LsBAAByAwAADgAAAAAAAAABACAAAAAn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AD22376">
                      <w:pPr>
                        <w:spacing w:line="20" w:lineRule="exact"/>
                      </w:pPr>
                    </w:p>
                    <w:tbl>
                      <w:tblPr>
                        <w:tblStyle w:val="6"/>
                        <w:tblW w:w="3244" w:type="dxa"/>
                        <w:tblInd w:w="22" w:type="dxa"/>
                        <w:tblBorders>
                          <w:top w:val="single" w:color="000000" w:sz="2" w:space="0"/>
                          <w:left w:val="single" w:color="000000" w:sz="2" w:space="0"/>
                          <w:bottom w:val="single" w:color="000000" w:sz="2" w:space="0"/>
                          <w:right w:val="single" w:color="000000" w:sz="2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3244"/>
                      </w:tblGrid>
                      <w:tr w14:paraId="541B26B0">
                        <w:tblPrEx>
                          <w:tblBorders>
                            <w:top w:val="single" w:color="000000" w:sz="2" w:space="0"/>
                            <w:left w:val="single" w:color="000000" w:sz="2" w:space="0"/>
                            <w:bottom w:val="single" w:color="000000" w:sz="2" w:space="0"/>
                            <w:right w:val="single" w:color="000000" w:sz="2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89" w:hRule="atLeast"/>
                        </w:trPr>
                        <w:tc>
                          <w:tcPr>
                            <w:tcW w:w="3244" w:type="dxa"/>
                            <w:vAlign w:val="top"/>
                          </w:tcPr>
                          <w:p w14:paraId="5AC1666D">
                            <w:pPr>
                              <w:pStyle w:val="7"/>
                              <w:spacing w:before="118" w:line="231" w:lineRule="auto"/>
                              <w:ind w:left="464" w:right="180" w:hanging="256"/>
                            </w:pPr>
                            <w:r>
                              <w:rPr>
                                <w:spacing w:val="-3"/>
                              </w:rPr>
                              <w:t>院辐射安全责任人到达消控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中心利用广播组织指挥</w:t>
                            </w:r>
                          </w:p>
                        </w:tc>
                      </w:tr>
                    </w:tbl>
                    <w:p w14:paraId="306CD5FC"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-20"/>
        </w:rPr>
        <w:drawing>
          <wp:inline distT="0" distB="0" distL="0" distR="0">
            <wp:extent cx="76200" cy="64770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099BE">
      <w:pPr>
        <w:pStyle w:val="2"/>
        <w:spacing w:line="242" w:lineRule="auto"/>
      </w:pPr>
    </w:p>
    <w:p w14:paraId="2817D62F">
      <w:pPr>
        <w:pStyle w:val="2"/>
        <w:spacing w:line="243" w:lineRule="auto"/>
      </w:pPr>
    </w:p>
    <w:p w14:paraId="49D9D141">
      <w:pPr>
        <w:pStyle w:val="2"/>
        <w:spacing w:line="243" w:lineRule="auto"/>
      </w:pPr>
    </w:p>
    <w:p w14:paraId="1C8FFB9B">
      <w:pPr>
        <w:spacing w:line="1338" w:lineRule="exact"/>
        <w:ind w:firstLine="768"/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3094355</wp:posOffset>
            </wp:positionH>
            <wp:positionV relativeFrom="paragraph">
              <wp:posOffset>5715</wp:posOffset>
            </wp:positionV>
            <wp:extent cx="2502535" cy="859790"/>
            <wp:effectExtent l="0" t="0" r="12065" b="1651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502407" cy="859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6"/>
        </w:rPr>
        <w:drawing>
          <wp:inline distT="0" distB="0" distL="0" distR="0">
            <wp:extent cx="2409190" cy="848995"/>
            <wp:effectExtent l="0" t="0" r="10160" b="8255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409291" cy="849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6B1D8">
      <w:pPr>
        <w:spacing w:line="16" w:lineRule="exact"/>
      </w:pPr>
    </w:p>
    <w:tbl>
      <w:tblPr>
        <w:tblStyle w:val="6"/>
        <w:tblW w:w="9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6"/>
        <w:gridCol w:w="1211"/>
        <w:gridCol w:w="1919"/>
        <w:gridCol w:w="1991"/>
        <w:gridCol w:w="1727"/>
        <w:gridCol w:w="1250"/>
      </w:tblGrid>
      <w:tr w14:paraId="3ADDD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</w:trPr>
        <w:tc>
          <w:tcPr>
            <w:tcW w:w="1446" w:type="dxa"/>
            <w:vAlign w:val="top"/>
          </w:tcPr>
          <w:p w14:paraId="63BDD171">
            <w:pPr>
              <w:pStyle w:val="7"/>
              <w:spacing w:before="90" w:line="221" w:lineRule="auto"/>
              <w:ind w:left="137"/>
            </w:pPr>
            <w:r>
              <w:rPr>
                <w:spacing w:val="-3"/>
              </w:rPr>
              <w:t>查看辐射事</w:t>
            </w:r>
          </w:p>
          <w:p w14:paraId="4769937A">
            <w:pPr>
              <w:pStyle w:val="7"/>
              <w:spacing w:before="25" w:line="222" w:lineRule="auto"/>
              <w:ind w:left="136"/>
            </w:pPr>
            <w:r>
              <w:rPr>
                <w:spacing w:val="-3"/>
              </w:rPr>
              <w:t>故情况，随</w:t>
            </w:r>
          </w:p>
          <w:p w14:paraId="47D1F560">
            <w:pPr>
              <w:pStyle w:val="7"/>
              <w:spacing w:before="21" w:line="222" w:lineRule="auto"/>
              <w:ind w:left="153"/>
            </w:pPr>
            <w:r>
              <w:rPr>
                <w:spacing w:val="-6"/>
              </w:rPr>
              <w:t>时通报市卫</w:t>
            </w:r>
          </w:p>
          <w:p w14:paraId="17F45323">
            <w:pPr>
              <w:pStyle w:val="7"/>
              <w:spacing w:before="23" w:line="222" w:lineRule="auto"/>
              <w:ind w:left="150"/>
            </w:pPr>
            <w:r>
              <w:rPr>
                <w:spacing w:val="-5"/>
              </w:rPr>
              <w:t>生局、市环</w:t>
            </w:r>
          </w:p>
          <w:p w14:paraId="7C0D3CE8">
            <w:pPr>
              <w:pStyle w:val="7"/>
              <w:spacing w:before="22" w:line="221" w:lineRule="auto"/>
              <w:ind w:left="376"/>
            </w:pPr>
            <w:r>
              <w:rPr>
                <w:spacing w:val="-4"/>
              </w:rPr>
              <w:t>保部门</w:t>
            </w:r>
          </w:p>
        </w:tc>
        <w:tc>
          <w:tcPr>
            <w:tcW w:w="1211" w:type="dxa"/>
            <w:vAlign w:val="top"/>
          </w:tcPr>
          <w:p w14:paraId="11DA7407">
            <w:pPr>
              <w:pStyle w:val="7"/>
              <w:spacing w:before="247" w:line="222" w:lineRule="auto"/>
              <w:ind w:left="137"/>
            </w:pPr>
            <w:r>
              <w:rPr>
                <w:spacing w:val="-3"/>
              </w:rPr>
              <w:t>指挥疏散</w:t>
            </w:r>
          </w:p>
          <w:p w14:paraId="7D03787B">
            <w:pPr>
              <w:pStyle w:val="7"/>
              <w:spacing w:before="23" w:line="223" w:lineRule="auto"/>
              <w:ind w:left="138"/>
            </w:pPr>
            <w:r>
              <w:rPr>
                <w:spacing w:val="-4"/>
              </w:rPr>
              <w:t>病人及时</w:t>
            </w:r>
          </w:p>
          <w:p w14:paraId="29A0B234">
            <w:pPr>
              <w:pStyle w:val="7"/>
              <w:spacing w:before="19" w:line="222" w:lineRule="auto"/>
              <w:ind w:left="138"/>
            </w:pPr>
            <w:r>
              <w:rPr>
                <w:spacing w:val="-4"/>
              </w:rPr>
              <w:t>控制事故</w:t>
            </w:r>
          </w:p>
          <w:p w14:paraId="2BA30879">
            <w:pPr>
              <w:pStyle w:val="7"/>
              <w:spacing w:before="24" w:line="225" w:lineRule="auto"/>
              <w:ind w:left="382"/>
            </w:pPr>
            <w:r>
              <w:rPr>
                <w:spacing w:val="-6"/>
              </w:rPr>
              <w:t>蔓延</w:t>
            </w:r>
          </w:p>
        </w:tc>
        <w:tc>
          <w:tcPr>
            <w:tcW w:w="1919" w:type="dxa"/>
            <w:vAlign w:val="top"/>
          </w:tcPr>
          <w:p w14:paraId="0A3152AE">
            <w:pPr>
              <w:pStyle w:val="7"/>
              <w:spacing w:before="91" w:line="223" w:lineRule="auto"/>
              <w:ind w:left="136"/>
            </w:pPr>
            <w:r>
              <w:rPr>
                <w:spacing w:val="-3"/>
              </w:rPr>
              <w:t>及时派出人员接</w:t>
            </w:r>
          </w:p>
          <w:p w14:paraId="540E97BB">
            <w:pPr>
              <w:pStyle w:val="7"/>
              <w:spacing w:before="21" w:line="221" w:lineRule="auto"/>
              <w:ind w:left="133"/>
            </w:pPr>
            <w:r>
              <w:rPr>
                <w:spacing w:val="-2"/>
              </w:rPr>
              <w:t>应上级主管单位</w:t>
            </w:r>
          </w:p>
          <w:p w14:paraId="11297B02">
            <w:pPr>
              <w:pStyle w:val="7"/>
              <w:spacing w:before="22" w:line="222" w:lineRule="auto"/>
              <w:ind w:left="137"/>
            </w:pPr>
            <w:r>
              <w:rPr>
                <w:spacing w:val="-3"/>
              </w:rPr>
              <w:t>人员和清除交通</w:t>
            </w:r>
          </w:p>
          <w:p w14:paraId="73E1953D">
            <w:pPr>
              <w:pStyle w:val="7"/>
              <w:spacing w:before="22" w:line="222" w:lineRule="auto"/>
              <w:ind w:left="138"/>
            </w:pPr>
            <w:r>
              <w:rPr>
                <w:spacing w:val="-3"/>
              </w:rPr>
              <w:t>通道障碍，疏散</w:t>
            </w:r>
          </w:p>
          <w:p w14:paraId="426940A8">
            <w:pPr>
              <w:pStyle w:val="7"/>
              <w:spacing w:before="24" w:line="222" w:lineRule="auto"/>
              <w:ind w:left="517"/>
            </w:pPr>
            <w:r>
              <w:rPr>
                <w:spacing w:val="-8"/>
              </w:rPr>
              <w:t>围观群众</w:t>
            </w:r>
          </w:p>
        </w:tc>
        <w:tc>
          <w:tcPr>
            <w:tcW w:w="1991" w:type="dxa"/>
            <w:vAlign w:val="top"/>
          </w:tcPr>
          <w:p w14:paraId="5DD42832">
            <w:pPr>
              <w:pStyle w:val="7"/>
              <w:spacing w:before="90" w:line="221" w:lineRule="auto"/>
              <w:ind w:left="172"/>
            </w:pPr>
            <w:r>
              <w:rPr>
                <w:spacing w:val="-3"/>
              </w:rPr>
              <w:t>辐射事故应急处</w:t>
            </w:r>
          </w:p>
          <w:p w14:paraId="474B85D6">
            <w:pPr>
              <w:pStyle w:val="7"/>
              <w:spacing w:before="24" w:line="224" w:lineRule="auto"/>
              <w:ind w:left="172"/>
            </w:pPr>
            <w:r>
              <w:rPr>
                <w:spacing w:val="-3"/>
              </w:rPr>
              <w:t>理领导小组负责</w:t>
            </w:r>
          </w:p>
          <w:p w14:paraId="1059D8BA">
            <w:pPr>
              <w:pStyle w:val="7"/>
              <w:spacing w:before="19" w:line="222" w:lineRule="auto"/>
              <w:ind w:left="173"/>
            </w:pPr>
            <w:r>
              <w:rPr>
                <w:spacing w:val="-3"/>
              </w:rPr>
              <w:t>清点人数、安置</w:t>
            </w:r>
          </w:p>
          <w:p w14:paraId="7ED8F4F5">
            <w:pPr>
              <w:pStyle w:val="7"/>
              <w:spacing w:before="22" w:line="221" w:lineRule="auto"/>
              <w:ind w:left="171"/>
            </w:pPr>
            <w:r>
              <w:rPr>
                <w:spacing w:val="-3"/>
              </w:rPr>
              <w:t>病人，确保全体</w:t>
            </w:r>
          </w:p>
          <w:p w14:paraId="243B9792">
            <w:pPr>
              <w:pStyle w:val="7"/>
              <w:spacing w:before="25" w:line="222" w:lineRule="auto"/>
              <w:ind w:left="294"/>
            </w:pPr>
            <w:r>
              <w:rPr>
                <w:spacing w:val="-3"/>
              </w:rPr>
              <w:t>人员安全撤离</w:t>
            </w:r>
          </w:p>
        </w:tc>
        <w:tc>
          <w:tcPr>
            <w:tcW w:w="1727" w:type="dxa"/>
            <w:vAlign w:val="top"/>
          </w:tcPr>
          <w:p w14:paraId="21C8471B">
            <w:pPr>
              <w:pStyle w:val="7"/>
              <w:spacing w:before="92" w:line="235" w:lineRule="auto"/>
              <w:ind w:left="157" w:right="138" w:firstLine="2"/>
            </w:pPr>
            <w:r>
              <w:rPr>
                <w:spacing w:val="-3"/>
              </w:rPr>
              <w:t>组织应急卫生</w:t>
            </w:r>
            <w:r>
              <w:t xml:space="preserve"> </w:t>
            </w:r>
            <w:r>
              <w:rPr>
                <w:spacing w:val="-3"/>
              </w:rPr>
              <w:t>救治队伍，避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免群死群伤，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力争把损失减</w:t>
            </w:r>
          </w:p>
          <w:p w14:paraId="5F1BC4F5">
            <w:pPr>
              <w:pStyle w:val="7"/>
              <w:spacing w:before="22" w:line="222" w:lineRule="auto"/>
              <w:ind w:left="399"/>
            </w:pPr>
            <w:r>
              <w:rPr>
                <w:spacing w:val="-3"/>
              </w:rPr>
              <w:t>少到最低</w:t>
            </w:r>
          </w:p>
        </w:tc>
        <w:tc>
          <w:tcPr>
            <w:tcW w:w="1250" w:type="dxa"/>
            <w:vAlign w:val="top"/>
          </w:tcPr>
          <w:p w14:paraId="30B0C7FC">
            <w:pPr>
              <w:pStyle w:val="7"/>
              <w:spacing w:before="93" w:line="235" w:lineRule="auto"/>
              <w:ind w:left="158" w:right="142"/>
              <w:jc w:val="both"/>
            </w:pPr>
            <w:r>
              <w:rPr>
                <w:spacing w:val="-5"/>
              </w:rPr>
              <w:t>保障医院</w:t>
            </w:r>
            <w:r>
              <w:rPr>
                <w:spacing w:val="2"/>
              </w:rPr>
              <w:t xml:space="preserve"> </w:t>
            </w:r>
            <w:r>
              <w:rPr>
                <w:spacing w:val="34"/>
              </w:rPr>
              <w:t>安全运</w:t>
            </w:r>
            <w:r>
              <w:t xml:space="preserve">  </w:t>
            </w:r>
            <w:r>
              <w:rPr>
                <w:spacing w:val="-5"/>
              </w:rPr>
              <w:t>行，物质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供应，协</w:t>
            </w:r>
            <w:r>
              <w:rPr>
                <w:spacing w:val="2"/>
              </w:rPr>
              <w:t xml:space="preserve"> </w:t>
            </w:r>
            <w:r>
              <w:rPr>
                <w:spacing w:val="34"/>
              </w:rPr>
              <w:t>调运转</w:t>
            </w:r>
          </w:p>
        </w:tc>
      </w:tr>
    </w:tbl>
    <w:p w14:paraId="1AED7725">
      <w:pPr>
        <w:pStyle w:val="2"/>
      </w:pPr>
    </w:p>
    <w:p w14:paraId="0CB62997">
      <w:pPr>
        <w:sectPr>
          <w:footerReference r:id="rId8" w:type="default"/>
          <w:pgSz w:w="11907" w:h="16840"/>
          <w:pgMar w:top="1413" w:right="1340" w:bottom="791" w:left="1017" w:header="0" w:footer="572" w:gutter="0"/>
          <w:cols w:space="720" w:num="1"/>
        </w:sectPr>
      </w:pPr>
    </w:p>
    <w:p w14:paraId="312781CF">
      <w:pPr>
        <w:spacing w:before="65" w:line="226" w:lineRule="auto"/>
        <w:ind w:left="36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四、辐射事故分级</w:t>
      </w:r>
    </w:p>
    <w:p w14:paraId="1156AC31">
      <w:pPr>
        <w:spacing w:before="118" w:line="279" w:lineRule="auto"/>
        <w:ind w:left="8" w:right="107" w:firstLine="629"/>
        <w:rPr>
          <w:rFonts w:ascii="宋体" w:hAnsi="宋体" w:eastAsia="宋体" w:cs="宋体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根据辐射事故的性质、严重程度、可控性和影响范围</w:t>
      </w:r>
      <w:r>
        <w:rPr>
          <w:rFonts w:ascii="仿宋" w:hAnsi="仿宋" w:eastAsia="仿宋" w:cs="仿宋"/>
          <w:spacing w:val="10"/>
          <w:sz w:val="31"/>
          <w:szCs w:val="31"/>
        </w:rPr>
        <w:t>等因素，从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重到轻将辐射事故分为四个等级 </w:t>
      </w:r>
      <w:r>
        <w:rPr>
          <w:rFonts w:ascii="宋体" w:hAnsi="宋体" w:eastAsia="宋体" w:cs="宋体"/>
          <w:spacing w:val="7"/>
          <w:sz w:val="31"/>
          <w:szCs w:val="31"/>
        </w:rPr>
        <w:t>:</w:t>
      </w:r>
    </w:p>
    <w:p w14:paraId="5CBF9CE4">
      <w:pPr>
        <w:spacing w:before="138" w:line="285" w:lineRule="auto"/>
        <w:ind w:firstLine="65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1.</w:t>
      </w:r>
      <w:r>
        <w:rPr>
          <w:rFonts w:ascii="仿宋" w:hAnsi="仿宋" w:eastAsia="仿宋" w:cs="仿宋"/>
          <w:spacing w:val="9"/>
          <w:sz w:val="31"/>
          <w:szCs w:val="31"/>
        </w:rPr>
        <w:t>特别重大辐射事故(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Ⅰ</w:t>
      </w:r>
      <w:r>
        <w:rPr>
          <w:rFonts w:ascii="仿宋" w:hAnsi="仿宋" w:eastAsia="仿宋" w:cs="仿宋"/>
          <w:spacing w:val="9"/>
          <w:sz w:val="31"/>
          <w:szCs w:val="31"/>
        </w:rPr>
        <w:t>级</w:t>
      </w:r>
      <w:r>
        <w:rPr>
          <w:rFonts w:ascii="仿宋" w:hAnsi="仿宋" w:eastAsia="仿宋" w:cs="仿宋"/>
          <w:spacing w:val="-76"/>
          <w:sz w:val="31"/>
          <w:szCs w:val="31"/>
        </w:rPr>
        <w:t>），</w:t>
      </w:r>
      <w:r>
        <w:rPr>
          <w:rFonts w:ascii="仿宋" w:hAnsi="仿宋" w:eastAsia="仿宋" w:cs="仿宋"/>
          <w:spacing w:val="9"/>
          <w:sz w:val="31"/>
          <w:szCs w:val="31"/>
        </w:rPr>
        <w:t>是指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Ⅰ</w:t>
      </w:r>
      <w:r>
        <w:rPr>
          <w:rFonts w:ascii="仿宋" w:hAnsi="仿宋" w:eastAsia="仿宋" w:cs="仿宋"/>
          <w:spacing w:val="9"/>
          <w:sz w:val="31"/>
          <w:szCs w:val="31"/>
        </w:rPr>
        <w:t>类还有</w:t>
      </w:r>
      <w:r>
        <w:rPr>
          <w:rFonts w:ascii="Times New Roman" w:hAnsi="Times New Roman" w:eastAsia="Times New Roman" w:cs="Times New Roman"/>
          <w:sz w:val="31"/>
          <w:szCs w:val="31"/>
        </w:rPr>
        <w:t>II</w:t>
      </w:r>
      <w:r>
        <w:rPr>
          <w:rFonts w:ascii="Times New Roman" w:hAnsi="Times New Roman" w:eastAsia="Times New Roman" w:cs="Times New Roman"/>
          <w:spacing w:val="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类放射源丢失、被盗、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失控造成大范围严重辐射污染后果，或者放射性</w:t>
      </w:r>
      <w:r>
        <w:rPr>
          <w:rFonts w:ascii="仿宋" w:hAnsi="仿宋" w:eastAsia="仿宋" w:cs="仿宋"/>
          <w:spacing w:val="10"/>
          <w:sz w:val="31"/>
          <w:szCs w:val="31"/>
        </w:rPr>
        <w:t>同位素和射线装置失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控导致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人以上（含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人）急性死亡。</w:t>
      </w:r>
    </w:p>
    <w:p w14:paraId="34D68AF4">
      <w:pPr>
        <w:spacing w:before="138" w:line="285" w:lineRule="auto"/>
        <w:ind w:left="3" w:right="102" w:firstLine="61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2.</w:t>
      </w:r>
      <w:r>
        <w:rPr>
          <w:rFonts w:ascii="仿宋" w:hAnsi="仿宋" w:eastAsia="仿宋" w:cs="仿宋"/>
          <w:spacing w:val="4"/>
          <w:sz w:val="31"/>
          <w:szCs w:val="31"/>
        </w:rPr>
        <w:t>重大辐射事故（</w:t>
      </w:r>
      <w:r>
        <w:rPr>
          <w:rFonts w:ascii="Times New Roman" w:hAnsi="Times New Roman" w:eastAsia="Times New Roman" w:cs="Times New Roman"/>
          <w:sz w:val="31"/>
          <w:szCs w:val="31"/>
        </w:rPr>
        <w:t>II</w:t>
      </w:r>
      <w:r>
        <w:rPr>
          <w:rFonts w:ascii="Times New Roman" w:hAnsi="Times New Roman" w:eastAsia="Times New Roman" w:cs="Times New Roman"/>
          <w:spacing w:val="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级</w:t>
      </w:r>
      <w:r>
        <w:rPr>
          <w:rFonts w:ascii="仿宋" w:hAnsi="仿宋" w:eastAsia="仿宋" w:cs="仿宋"/>
          <w:spacing w:val="-64"/>
          <w:sz w:val="31"/>
          <w:szCs w:val="31"/>
        </w:rPr>
        <w:t>），</w:t>
      </w:r>
      <w:r>
        <w:rPr>
          <w:rFonts w:ascii="仿宋" w:hAnsi="仿宋" w:eastAsia="仿宋" w:cs="仿宋"/>
          <w:spacing w:val="4"/>
          <w:sz w:val="31"/>
          <w:szCs w:val="31"/>
        </w:rPr>
        <w:t>是指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Ⅰ</w:t>
      </w:r>
      <w:r>
        <w:rPr>
          <w:rFonts w:ascii="仿宋" w:hAnsi="仿宋" w:eastAsia="仿宋" w:cs="仿宋"/>
          <w:spacing w:val="4"/>
          <w:sz w:val="31"/>
          <w:szCs w:val="31"/>
        </w:rPr>
        <w:t>类、</w:t>
      </w:r>
      <w:r>
        <w:rPr>
          <w:rFonts w:ascii="Times New Roman" w:hAnsi="Times New Roman" w:eastAsia="Times New Roman" w:cs="Times New Roman"/>
          <w:sz w:val="31"/>
          <w:szCs w:val="31"/>
        </w:rPr>
        <w:t>II</w:t>
      </w:r>
      <w:r>
        <w:rPr>
          <w:rFonts w:ascii="Times New Roman" w:hAnsi="Times New Roman" w:eastAsia="Times New Roman" w:cs="Times New Roman"/>
          <w:spacing w:val="2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类放射源丢失、被盗、失控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或者放射性同位素和射线装置失控导致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人下（含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人）急性死亡或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者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人以上（含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人）急性重度放射病、局部器官残疾。</w:t>
      </w:r>
    </w:p>
    <w:p w14:paraId="0D96BC45">
      <w:pPr>
        <w:spacing w:before="137" w:line="286" w:lineRule="auto"/>
        <w:ind w:right="107" w:firstLine="62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3.</w:t>
      </w:r>
      <w:r>
        <w:rPr>
          <w:rFonts w:ascii="仿宋" w:hAnsi="仿宋" w:eastAsia="仿宋" w:cs="仿宋"/>
          <w:spacing w:val="7"/>
          <w:sz w:val="31"/>
          <w:szCs w:val="31"/>
        </w:rPr>
        <w:t>较大辐射事故（</w:t>
      </w:r>
      <w:r>
        <w:rPr>
          <w:rFonts w:ascii="Times New Roman" w:hAnsi="Times New Roman" w:eastAsia="Times New Roman" w:cs="Times New Roman"/>
          <w:sz w:val="31"/>
          <w:szCs w:val="31"/>
        </w:rPr>
        <w:t>III</w:t>
      </w:r>
      <w:r>
        <w:rPr>
          <w:rFonts w:ascii="Times New Roman" w:hAnsi="Times New Roman" w:eastAsia="Times New Roman" w:cs="Times New Roman"/>
          <w:spacing w:val="30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类</w:t>
      </w:r>
      <w:r>
        <w:rPr>
          <w:rFonts w:ascii="仿宋" w:hAnsi="仿宋" w:eastAsia="仿宋" w:cs="仿宋"/>
          <w:spacing w:val="-51"/>
          <w:sz w:val="31"/>
          <w:szCs w:val="31"/>
        </w:rPr>
        <w:t>），</w:t>
      </w:r>
      <w:r>
        <w:rPr>
          <w:rFonts w:ascii="仿宋" w:hAnsi="仿宋" w:eastAsia="仿宋" w:cs="仿宋"/>
          <w:spacing w:val="7"/>
          <w:sz w:val="31"/>
          <w:szCs w:val="31"/>
        </w:rPr>
        <w:t>是指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III</w:t>
      </w:r>
      <w:r>
        <w:rPr>
          <w:rFonts w:ascii="Times New Roman" w:hAnsi="Times New Roman" w:eastAsia="Times New Roman" w:cs="Times New Roman"/>
          <w:spacing w:val="30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类放射源丢失、被盗、失控，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或者放射性同位素和射线装置失控导致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9</w:t>
      </w:r>
      <w:r>
        <w:rPr>
          <w:rFonts w:ascii="Times New Roman" w:hAnsi="Times New Roman" w:eastAsia="Times New Roman" w:cs="Times New Roman"/>
          <w:spacing w:val="29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人以下（含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9  </w:t>
      </w:r>
      <w:r>
        <w:rPr>
          <w:rFonts w:ascii="仿宋" w:hAnsi="仿宋" w:eastAsia="仿宋" w:cs="仿宋"/>
          <w:spacing w:val="5"/>
          <w:sz w:val="31"/>
          <w:szCs w:val="31"/>
        </w:rPr>
        <w:t>人）急性重度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放射病、局部器官残疾。</w:t>
      </w:r>
    </w:p>
    <w:p w14:paraId="72A27076">
      <w:pPr>
        <w:spacing w:before="133" w:line="286" w:lineRule="auto"/>
        <w:ind w:right="102" w:firstLine="62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4.</w:t>
      </w:r>
      <w:r>
        <w:rPr>
          <w:rFonts w:ascii="仿宋" w:hAnsi="仿宋" w:eastAsia="仿宋" w:cs="仿宋"/>
          <w:spacing w:val="12"/>
          <w:sz w:val="31"/>
          <w:szCs w:val="31"/>
        </w:rPr>
        <w:t>一般辐射事故(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Ⅳ</w:t>
      </w:r>
      <w:r>
        <w:rPr>
          <w:rFonts w:ascii="仿宋" w:hAnsi="仿宋" w:eastAsia="仿宋" w:cs="仿宋"/>
          <w:spacing w:val="12"/>
          <w:sz w:val="31"/>
          <w:szCs w:val="31"/>
        </w:rPr>
        <w:t>级</w:t>
      </w:r>
      <w:r>
        <w:rPr>
          <w:rFonts w:ascii="仿宋" w:hAnsi="仿宋" w:eastAsia="仿宋" w:cs="仿宋"/>
          <w:spacing w:val="-65"/>
          <w:sz w:val="31"/>
          <w:szCs w:val="31"/>
        </w:rPr>
        <w:t>），</w:t>
      </w:r>
      <w:r>
        <w:rPr>
          <w:rFonts w:ascii="仿宋" w:hAnsi="仿宋" w:eastAsia="仿宋" w:cs="仿宋"/>
          <w:spacing w:val="12"/>
          <w:sz w:val="31"/>
          <w:szCs w:val="31"/>
        </w:rPr>
        <w:t>是指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Ⅳ</w:t>
      </w:r>
      <w:r>
        <w:rPr>
          <w:rFonts w:ascii="仿宋" w:hAnsi="仿宋" w:eastAsia="仿宋" w:cs="仿宋"/>
          <w:spacing w:val="12"/>
          <w:sz w:val="31"/>
          <w:szCs w:val="31"/>
        </w:rPr>
        <w:t>类、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V</w:t>
      </w:r>
      <w:r>
        <w:rPr>
          <w:rFonts w:ascii="Times New Roman" w:hAnsi="Times New Roman" w:eastAsia="Times New Roman" w:cs="Times New Roman"/>
          <w:spacing w:val="2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类放</w:t>
      </w:r>
      <w:r>
        <w:rPr>
          <w:rFonts w:ascii="仿宋" w:hAnsi="仿宋" w:eastAsia="仿宋" w:cs="仿宋"/>
          <w:spacing w:val="11"/>
          <w:sz w:val="31"/>
          <w:szCs w:val="31"/>
        </w:rPr>
        <w:t>射源丢失、被盗、失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控，或者放射性同位素和射线装置失控导致人员</w:t>
      </w:r>
      <w:r>
        <w:rPr>
          <w:rFonts w:ascii="仿宋" w:hAnsi="仿宋" w:eastAsia="仿宋" w:cs="仿宋"/>
          <w:spacing w:val="10"/>
          <w:sz w:val="31"/>
          <w:szCs w:val="31"/>
        </w:rPr>
        <w:t>受到超过年剂量限值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的照射。</w:t>
      </w:r>
    </w:p>
    <w:p w14:paraId="2D532DBA">
      <w:pPr>
        <w:spacing w:before="131" w:line="228" w:lineRule="auto"/>
        <w:ind w:left="642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3"/>
          <w:sz w:val="32"/>
          <w:szCs w:val="32"/>
        </w:rPr>
        <w:t>五、应急准备</w:t>
      </w:r>
    </w:p>
    <w:p w14:paraId="76CCE58A">
      <w:pPr>
        <w:spacing w:before="195" w:line="281" w:lineRule="auto"/>
        <w:ind w:left="5" w:right="107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为了保证辐射事故应急的工作有效进行，辐射安全防护领导小组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要做好事故应急的人员、物资的准备工作，主要包括以下内容：</w:t>
      </w:r>
    </w:p>
    <w:p w14:paraId="5ABB8F40">
      <w:pPr>
        <w:spacing w:before="133" w:line="282" w:lineRule="auto"/>
        <w:ind w:left="2" w:right="107" w:firstLine="65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1.</w:t>
      </w:r>
      <w:r>
        <w:rPr>
          <w:rFonts w:ascii="仿宋" w:hAnsi="仿宋" w:eastAsia="仿宋" w:cs="仿宋"/>
          <w:spacing w:val="12"/>
          <w:sz w:val="31"/>
          <w:szCs w:val="31"/>
        </w:rPr>
        <w:t>辐射事故应急工作的基本任务是减少危害、保护公众、保护环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境。</w:t>
      </w:r>
    </w:p>
    <w:p w14:paraId="77C65D79">
      <w:pPr>
        <w:spacing w:before="130" w:line="281" w:lineRule="auto"/>
        <w:ind w:left="5" w:right="107" w:firstLine="61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2.</w:t>
      </w:r>
      <w:r>
        <w:rPr>
          <w:rFonts w:ascii="仿宋" w:hAnsi="仿宋" w:eastAsia="仿宋" w:cs="仿宋"/>
          <w:spacing w:val="14"/>
          <w:sz w:val="31"/>
          <w:szCs w:val="31"/>
        </w:rPr>
        <w:t>有关科室要做好辐射事故应急准备和应</w:t>
      </w:r>
      <w:r>
        <w:rPr>
          <w:rFonts w:ascii="仿宋" w:hAnsi="仿宋" w:eastAsia="仿宋" w:cs="仿宋"/>
          <w:spacing w:val="13"/>
          <w:sz w:val="31"/>
          <w:szCs w:val="31"/>
        </w:rPr>
        <w:t>急响应的详细方案，主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要职责为：</w:t>
      </w:r>
    </w:p>
    <w:p w14:paraId="3169A2BF">
      <w:pPr>
        <w:spacing w:before="133" w:line="285" w:lineRule="auto"/>
        <w:ind w:right="107" w:firstLine="64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</w:t>
      </w:r>
      <w:r>
        <w:rPr>
          <w:rFonts w:ascii="仿宋" w:hAnsi="仿宋" w:eastAsia="仿宋" w:cs="仿宋"/>
          <w:spacing w:val="5"/>
          <w:sz w:val="31"/>
          <w:szCs w:val="31"/>
        </w:rPr>
        <w:t>）设备科：负责将辐射事故向辐射安全负责人汇报，受其委托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后再向生态环境、公安、卫生等行政部门报告，</w:t>
      </w:r>
      <w:r>
        <w:rPr>
          <w:rFonts w:ascii="仿宋" w:hAnsi="仿宋" w:eastAsia="仿宋" w:cs="仿宋"/>
          <w:spacing w:val="10"/>
          <w:sz w:val="31"/>
          <w:szCs w:val="31"/>
        </w:rPr>
        <w:t>配合有关部门核实事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故情况，判断事故类型和级别，提供防护用品和检测设备；在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小时</w:t>
      </w:r>
    </w:p>
    <w:p w14:paraId="0B27B343">
      <w:pPr>
        <w:spacing w:line="285" w:lineRule="auto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07" w:h="16840"/>
          <w:pgMar w:top="1413" w:right="1023" w:bottom="791" w:left="1152" w:header="0" w:footer="573" w:gutter="0"/>
          <w:cols w:space="720" w:num="1"/>
        </w:sectPr>
      </w:pPr>
    </w:p>
    <w:p w14:paraId="7B6C2342">
      <w:pPr>
        <w:spacing w:before="65" w:line="226" w:lineRule="auto"/>
        <w:ind w:left="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内填写《辐射事故初始报告表》；</w:t>
      </w:r>
    </w:p>
    <w:p w14:paraId="68F12A48">
      <w:pPr>
        <w:spacing w:before="196" w:line="263" w:lineRule="auto"/>
        <w:ind w:right="23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</w:t>
      </w:r>
      <w:r>
        <w:rPr>
          <w:rFonts w:ascii="仿宋" w:hAnsi="仿宋" w:eastAsia="仿宋" w:cs="仿宋"/>
          <w:spacing w:val="4"/>
          <w:sz w:val="31"/>
          <w:szCs w:val="31"/>
        </w:rPr>
        <w:t>）医务科：负责组织医务人员对事故中的受伤害人员提供医疗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救护；</w:t>
      </w:r>
    </w:p>
    <w:p w14:paraId="3C833FAE">
      <w:pPr>
        <w:spacing w:before="197" w:line="261" w:lineRule="auto"/>
        <w:ind w:left="1" w:right="23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3</w:t>
      </w:r>
      <w:r>
        <w:rPr>
          <w:rFonts w:ascii="仿宋" w:hAnsi="仿宋" w:eastAsia="仿宋" w:cs="仿宋"/>
          <w:spacing w:val="4"/>
          <w:sz w:val="31"/>
          <w:szCs w:val="31"/>
        </w:rPr>
        <w:t>）总务科：负责处理事故所需的后勤物资供给，维护正常医疗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秩序，协助有关部门调查；</w:t>
      </w:r>
    </w:p>
    <w:p w14:paraId="7AF05203">
      <w:pPr>
        <w:spacing w:before="196" w:line="273" w:lineRule="auto"/>
        <w:ind w:left="3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4</w:t>
      </w:r>
      <w:r>
        <w:rPr>
          <w:rFonts w:ascii="仿宋" w:hAnsi="仿宋" w:eastAsia="仿宋" w:cs="仿宋"/>
          <w:spacing w:val="5"/>
          <w:sz w:val="31"/>
          <w:szCs w:val="31"/>
        </w:rPr>
        <w:t>）影像科、放射治疗科、导管室：根据现场情况及时采取应急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防护措施，切断事故设备总电源，人员及时撤离事</w:t>
      </w:r>
      <w:r>
        <w:rPr>
          <w:rFonts w:ascii="仿宋" w:hAnsi="仿宋" w:eastAsia="仿宋" w:cs="仿宋"/>
          <w:spacing w:val="10"/>
          <w:sz w:val="31"/>
          <w:szCs w:val="31"/>
        </w:rPr>
        <w:t>故现场，并向设备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科及时报告情况，协助辐射安全防护领导小组开</w:t>
      </w:r>
      <w:r>
        <w:rPr>
          <w:rFonts w:ascii="仿宋" w:hAnsi="仿宋" w:eastAsia="仿宋" w:cs="仿宋"/>
          <w:spacing w:val="8"/>
          <w:sz w:val="31"/>
          <w:szCs w:val="31"/>
        </w:rPr>
        <w:t>启应急救援工作。</w:t>
      </w:r>
    </w:p>
    <w:p w14:paraId="59B83FBA">
      <w:pPr>
        <w:spacing w:before="200" w:line="227" w:lineRule="auto"/>
        <w:ind w:left="63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3.</w:t>
      </w:r>
      <w:r>
        <w:rPr>
          <w:rFonts w:ascii="仿宋" w:hAnsi="仿宋" w:eastAsia="仿宋" w:cs="仿宋"/>
          <w:spacing w:val="9"/>
          <w:sz w:val="31"/>
          <w:szCs w:val="31"/>
        </w:rPr>
        <w:t>准备必要的应急设施、设备和相互之间</w:t>
      </w:r>
      <w:r>
        <w:rPr>
          <w:rFonts w:ascii="仿宋" w:hAnsi="仿宋" w:eastAsia="仿宋" w:cs="仿宋"/>
          <w:spacing w:val="8"/>
          <w:sz w:val="31"/>
          <w:szCs w:val="31"/>
        </w:rPr>
        <w:t>快速可靠的联络系统。</w:t>
      </w:r>
    </w:p>
    <w:p w14:paraId="15FFF655">
      <w:pPr>
        <w:spacing w:before="196" w:line="281" w:lineRule="auto"/>
        <w:ind w:left="2" w:firstLine="62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4.</w:t>
      </w:r>
      <w:r>
        <w:rPr>
          <w:rFonts w:ascii="仿宋" w:hAnsi="仿宋" w:eastAsia="仿宋" w:cs="仿宋"/>
          <w:spacing w:val="14"/>
          <w:sz w:val="31"/>
          <w:szCs w:val="31"/>
        </w:rPr>
        <w:t>用于辐射事故应急工作的设施、设备和通信</w:t>
      </w:r>
      <w:r>
        <w:rPr>
          <w:rFonts w:ascii="仿宋" w:hAnsi="仿宋" w:eastAsia="仿宋" w:cs="仿宋"/>
          <w:spacing w:val="13"/>
          <w:sz w:val="31"/>
          <w:szCs w:val="31"/>
        </w:rPr>
        <w:t>联络系统、辐射监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测系统等，应当处于良好状态。</w:t>
      </w:r>
    </w:p>
    <w:p w14:paraId="702C54D8">
      <w:pPr>
        <w:spacing w:before="133" w:line="279" w:lineRule="auto"/>
        <w:ind w:left="4" w:firstLine="63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5.</w:t>
      </w:r>
      <w:r>
        <w:rPr>
          <w:rFonts w:ascii="仿宋" w:hAnsi="仿宋" w:eastAsia="仿宋" w:cs="仿宋"/>
          <w:spacing w:val="13"/>
          <w:sz w:val="31"/>
          <w:szCs w:val="31"/>
        </w:rPr>
        <w:t>定期对职工进行辐射安全与防护事故应急知识的培训学习，对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辐射事故应急工作人员进行培训，适时组织进行辐射</w:t>
      </w:r>
      <w:r>
        <w:rPr>
          <w:rFonts w:ascii="仿宋" w:hAnsi="仿宋" w:eastAsia="仿宋" w:cs="仿宋"/>
          <w:spacing w:val="8"/>
          <w:sz w:val="31"/>
          <w:szCs w:val="31"/>
        </w:rPr>
        <w:t>事故应急演习。</w:t>
      </w:r>
    </w:p>
    <w:p w14:paraId="5EC91892">
      <w:pPr>
        <w:spacing w:before="137" w:line="229" w:lineRule="auto"/>
        <w:ind w:left="643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6"/>
          <w:sz w:val="32"/>
          <w:szCs w:val="32"/>
        </w:rPr>
        <w:t>六、应急预案的启动及应急处理</w:t>
      </w:r>
    </w:p>
    <w:p w14:paraId="5AAEFBAC">
      <w:pPr>
        <w:spacing w:before="194" w:line="229" w:lineRule="auto"/>
        <w:ind w:left="65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1.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</w:rPr>
        <w:t>应急预案的启动</w:t>
      </w:r>
    </w:p>
    <w:p w14:paraId="2F4AD78A">
      <w:pPr>
        <w:spacing w:before="196" w:line="286" w:lineRule="auto"/>
        <w:ind w:left="6" w:firstLine="6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当发生辐射事故时，科室负责人向设备科报告，设备科再向辐射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安全防护领导小组汇报，辐射安全防护领导</w:t>
      </w:r>
      <w:r>
        <w:rPr>
          <w:rFonts w:ascii="仿宋" w:hAnsi="仿宋" w:eastAsia="仿宋" w:cs="仿宋"/>
          <w:spacing w:val="10"/>
          <w:sz w:val="31"/>
          <w:szCs w:val="31"/>
        </w:rPr>
        <w:t>小组经研判后决定启动应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急预案。</w:t>
      </w:r>
    </w:p>
    <w:p w14:paraId="7A71D0C0">
      <w:pPr>
        <w:spacing w:before="132" w:line="228" w:lineRule="auto"/>
        <w:ind w:left="62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2.</w:t>
      </w:r>
      <w:r>
        <w:rPr>
          <w:rFonts w:ascii="仿宋" w:hAnsi="仿宋" w:eastAsia="仿宋" w:cs="仿宋"/>
          <w:spacing w:val="8"/>
          <w:sz w:val="31"/>
          <w:szCs w:val="31"/>
        </w:rPr>
        <w:t>发生射线装置失控引发的事故处理</w:t>
      </w:r>
    </w:p>
    <w:p w14:paraId="23FEA393">
      <w:pPr>
        <w:spacing w:before="195" w:line="262" w:lineRule="auto"/>
        <w:ind w:left="8" w:right="23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仿宋" w:hAnsi="仿宋" w:eastAsia="仿宋" w:cs="仿宋"/>
          <w:spacing w:val="4"/>
          <w:sz w:val="31"/>
          <w:szCs w:val="31"/>
        </w:rPr>
        <w:t>）现场操作人员立即终止原放射诊疗操作，切断事故设备总电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源，迅速撤离人员；</w:t>
      </w:r>
    </w:p>
    <w:p w14:paraId="2B9EC933">
      <w:pPr>
        <w:spacing w:before="195" w:line="261" w:lineRule="auto"/>
        <w:ind w:left="2" w:right="31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</w:t>
      </w:r>
      <w:r>
        <w:rPr>
          <w:rFonts w:ascii="仿宋" w:hAnsi="仿宋" w:eastAsia="仿宋" w:cs="仿宋"/>
          <w:spacing w:val="4"/>
          <w:sz w:val="31"/>
          <w:szCs w:val="31"/>
        </w:rPr>
        <w:t>）组织人员控制现场，实行现场警戒，划定紧急隔离区，</w:t>
      </w:r>
      <w:r>
        <w:rPr>
          <w:rFonts w:ascii="仿宋" w:hAnsi="仿宋" w:eastAsia="仿宋" w:cs="仿宋"/>
          <w:spacing w:val="3"/>
          <w:sz w:val="31"/>
          <w:szCs w:val="31"/>
        </w:rPr>
        <w:t>保护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事故现场，保留导致事故的材料、设备和工具等；</w:t>
      </w:r>
    </w:p>
    <w:p w14:paraId="71886D74">
      <w:pPr>
        <w:spacing w:before="198" w:line="263" w:lineRule="auto"/>
        <w:ind w:left="2" w:right="33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3</w:t>
      </w:r>
      <w:r>
        <w:rPr>
          <w:rFonts w:ascii="仿宋" w:hAnsi="仿宋" w:eastAsia="仿宋" w:cs="仿宋"/>
          <w:spacing w:val="4"/>
          <w:sz w:val="31"/>
          <w:szCs w:val="31"/>
        </w:rPr>
        <w:t>）根据辐射事故的性质，配合有关部门，积极采取</w:t>
      </w:r>
      <w:r>
        <w:rPr>
          <w:rFonts w:ascii="仿宋" w:hAnsi="仿宋" w:eastAsia="仿宋" w:cs="仿宋"/>
          <w:spacing w:val="3"/>
          <w:sz w:val="31"/>
          <w:szCs w:val="31"/>
        </w:rPr>
        <w:t>相应的应急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措施；</w:t>
      </w:r>
    </w:p>
    <w:p w14:paraId="4E4A274F">
      <w:pPr>
        <w:spacing w:line="263" w:lineRule="auto"/>
        <w:rPr>
          <w:rFonts w:ascii="仿宋" w:hAnsi="仿宋" w:eastAsia="仿宋" w:cs="仿宋"/>
          <w:sz w:val="31"/>
          <w:szCs w:val="31"/>
        </w:rPr>
        <w:sectPr>
          <w:footerReference r:id="rId10" w:type="default"/>
          <w:pgSz w:w="11907" w:h="16840"/>
          <w:pgMar w:top="1413" w:right="1131" w:bottom="789" w:left="1149" w:header="0" w:footer="572" w:gutter="0"/>
          <w:cols w:space="720" w:num="1"/>
        </w:sectPr>
      </w:pPr>
    </w:p>
    <w:p w14:paraId="68ACF800">
      <w:pPr>
        <w:spacing w:before="63" w:line="281" w:lineRule="auto"/>
        <w:ind w:left="1" w:right="23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4</w:t>
      </w:r>
      <w:r>
        <w:rPr>
          <w:rFonts w:ascii="仿宋" w:hAnsi="仿宋" w:eastAsia="仿宋" w:cs="仿宋"/>
          <w:spacing w:val="4"/>
          <w:sz w:val="31"/>
          <w:szCs w:val="31"/>
        </w:rPr>
        <w:t>）对事故受照射人员进行及时的检查、救治和医学观察，开展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检测和调查，找出事故原因，形成调查报告上报。</w:t>
      </w:r>
    </w:p>
    <w:p w14:paraId="17328A3A">
      <w:pPr>
        <w:spacing w:before="134" w:line="229" w:lineRule="auto"/>
        <w:ind w:left="643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6"/>
          <w:sz w:val="32"/>
          <w:szCs w:val="32"/>
        </w:rPr>
        <w:t>七、应急响应的终止及后期处置</w:t>
      </w:r>
    </w:p>
    <w:p w14:paraId="4AD5D33E">
      <w:pPr>
        <w:spacing w:before="193" w:line="281" w:lineRule="auto"/>
        <w:ind w:left="1" w:firstLine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当辐射事故的射线装置或场所修复后，经有</w:t>
      </w:r>
      <w:r>
        <w:rPr>
          <w:rFonts w:ascii="仿宋" w:hAnsi="仿宋" w:eastAsia="仿宋" w:cs="仿宋"/>
          <w:spacing w:val="9"/>
          <w:sz w:val="31"/>
          <w:szCs w:val="31"/>
        </w:rPr>
        <w:t>关行政主管部门同意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后，应急响应可终止。</w:t>
      </w:r>
    </w:p>
    <w:p w14:paraId="57BDCA0A">
      <w:pPr>
        <w:spacing w:before="131" w:line="286" w:lineRule="auto"/>
        <w:ind w:firstLine="63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辐射事故应急响应终止后，辐射安全防护领导小组</w:t>
      </w:r>
      <w:r>
        <w:rPr>
          <w:rFonts w:ascii="仿宋" w:hAnsi="仿宋" w:eastAsia="仿宋" w:cs="仿宋"/>
          <w:spacing w:val="10"/>
          <w:sz w:val="31"/>
          <w:szCs w:val="31"/>
        </w:rPr>
        <w:t>应当组织相关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人员进行辐射事故的调查、分析，并向生态环境、</w:t>
      </w:r>
      <w:r>
        <w:rPr>
          <w:rFonts w:ascii="仿宋" w:hAnsi="仿宋" w:eastAsia="仿宋" w:cs="仿宋"/>
          <w:spacing w:val="10"/>
          <w:sz w:val="31"/>
          <w:szCs w:val="31"/>
        </w:rPr>
        <w:t>公安、卫生等行政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部门提交详细的辐射事故处理报告。</w:t>
      </w:r>
    </w:p>
    <w:p w14:paraId="6B361B47">
      <w:pPr>
        <w:spacing w:before="134" w:line="229" w:lineRule="auto"/>
        <w:ind w:left="636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5"/>
          <w:sz w:val="32"/>
          <w:szCs w:val="32"/>
        </w:rPr>
        <w:t>八、应急培训与演练</w:t>
      </w:r>
    </w:p>
    <w:p w14:paraId="72541E93">
      <w:pPr>
        <w:spacing w:before="193" w:line="286" w:lineRule="auto"/>
        <w:ind w:left="1" w:firstLine="63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辐射安全防护领导小组定期对职工进行辐射安全与</w:t>
      </w:r>
      <w:r>
        <w:rPr>
          <w:rFonts w:ascii="仿宋" w:hAnsi="仿宋" w:eastAsia="仿宋" w:cs="仿宋"/>
          <w:spacing w:val="10"/>
          <w:sz w:val="31"/>
          <w:szCs w:val="31"/>
        </w:rPr>
        <w:t>辐射事故应急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知识的教育，对辐射事故应急工作人员进行培</w:t>
      </w:r>
      <w:r>
        <w:rPr>
          <w:rFonts w:ascii="仿宋" w:hAnsi="仿宋" w:eastAsia="仿宋" w:cs="仿宋"/>
          <w:spacing w:val="10"/>
          <w:sz w:val="31"/>
          <w:szCs w:val="31"/>
        </w:rPr>
        <w:t>训，在应急预案修订期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内至少组织一次辐射事故应急演练。</w:t>
      </w:r>
    </w:p>
    <w:p w14:paraId="618089C0">
      <w:pPr>
        <w:spacing w:before="133" w:line="227" w:lineRule="auto"/>
        <w:ind w:left="648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3"/>
          <w:sz w:val="32"/>
          <w:szCs w:val="32"/>
        </w:rPr>
        <w:t>九、应急联络方式</w:t>
      </w:r>
    </w:p>
    <w:p w14:paraId="3881CB73">
      <w:pPr>
        <w:spacing w:before="197" w:line="227" w:lineRule="auto"/>
        <w:ind w:left="655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生态环境部门：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12369</w:t>
      </w:r>
    </w:p>
    <w:p w14:paraId="64CDC82C">
      <w:pPr>
        <w:spacing w:before="197" w:line="227" w:lineRule="auto"/>
        <w:ind w:left="64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公安部门：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110</w:t>
      </w:r>
    </w:p>
    <w:p w14:paraId="18EB4D1A">
      <w:pPr>
        <w:spacing w:before="198" w:line="227" w:lineRule="auto"/>
        <w:ind w:left="64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卫生部门：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120</w:t>
      </w:r>
    </w:p>
    <w:p w14:paraId="643C3B21">
      <w:pPr>
        <w:spacing w:before="196" w:line="228" w:lineRule="auto"/>
        <w:ind w:left="63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宿州市第一人民医院：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0557-3325101</w:t>
      </w:r>
    </w:p>
    <w:p w14:paraId="32D8FDA4">
      <w:pPr>
        <w:spacing w:before="196" w:line="228" w:lineRule="auto"/>
        <w:ind w:left="646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2"/>
          <w:sz w:val="32"/>
          <w:szCs w:val="32"/>
        </w:rPr>
        <w:t>十、预案实施</w:t>
      </w:r>
    </w:p>
    <w:p w14:paraId="7073C820">
      <w:pPr>
        <w:spacing w:before="193" w:line="226" w:lineRule="auto"/>
        <w:ind w:left="638"/>
        <w:rPr>
          <w:rFonts w:ascii="仿宋" w:hAnsi="仿宋" w:eastAsia="仿宋" w:cs="仿宋"/>
          <w:sz w:val="31"/>
          <w:szCs w:val="31"/>
        </w:rPr>
        <w:sectPr>
          <w:footerReference r:id="rId11" w:type="default"/>
          <w:pgSz w:w="11907" w:h="16840"/>
          <w:pgMar w:top="1413" w:right="1131" w:bottom="791" w:left="1152" w:header="0" w:footer="572" w:gutter="0"/>
          <w:cols w:space="720" w:num="1"/>
        </w:sectPr>
      </w:pPr>
      <w:r>
        <w:rPr>
          <w:rFonts w:ascii="仿宋" w:hAnsi="仿宋" w:eastAsia="仿宋" w:cs="仿宋"/>
          <w:spacing w:val="8"/>
          <w:sz w:val="31"/>
          <w:szCs w:val="31"/>
        </w:rPr>
        <w:t>本预案自发布之日起实施，二年修订一次。</w:t>
      </w:r>
    </w:p>
    <w:p w14:paraId="244335B3">
      <w:pPr>
        <w:pStyle w:val="2"/>
      </w:pPr>
      <w:bookmarkStart w:id="0" w:name="_GoBack"/>
      <w:bookmarkEnd w:id="0"/>
    </w:p>
    <w:sectPr>
      <w:footerReference r:id="rId12" w:type="default"/>
      <w:pgSz w:w="11906" w:h="16839"/>
      <w:pgMar w:top="1431" w:right="935" w:bottom="791" w:left="619" w:header="0" w:footer="57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D2368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029CD">
    <w:pPr>
      <w:spacing w:line="175" w:lineRule="auto"/>
      <w:ind w:left="4770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z w:val="22"/>
        <w:szCs w:val="2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E2E73">
    <w:pPr>
      <w:spacing w:line="174" w:lineRule="auto"/>
      <w:ind w:left="4756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z w:val="22"/>
        <w:szCs w:val="22"/>
      </w:rPr>
      <w:t>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BD3B9">
    <w:pPr>
      <w:spacing w:line="174" w:lineRule="auto"/>
      <w:ind w:left="4894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z w:val="22"/>
        <w:szCs w:val="22"/>
      </w:rPr>
      <w:t>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12395">
    <w:pPr>
      <w:spacing w:line="174" w:lineRule="auto"/>
      <w:ind w:left="4753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z w:val="22"/>
        <w:szCs w:val="22"/>
      </w:rPr>
      <w:t>4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A0861">
    <w:pPr>
      <w:spacing w:line="173" w:lineRule="auto"/>
      <w:ind w:left="4762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z w:val="22"/>
        <w:szCs w:val="22"/>
      </w:rPr>
      <w:t>5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2A015">
    <w:pPr>
      <w:spacing w:line="174" w:lineRule="auto"/>
      <w:ind w:left="4756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z w:val="22"/>
        <w:szCs w:val="22"/>
      </w:rPr>
      <w:t>6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746D7">
    <w:pPr>
      <w:spacing w:line="175" w:lineRule="auto"/>
      <w:ind w:left="5248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7"/>
        <w:sz w:val="22"/>
        <w:szCs w:val="22"/>
      </w:rPr>
      <w:t>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mFjYzhmOTlhZGRhOGI5MDM3MWIwN2NkZDgyZTRjN2EifQ=="/>
  </w:docVars>
  <w:rsids>
    <w:rsidRoot w:val="00000000"/>
    <w:rsid w:val="045C459B"/>
    <w:rsid w:val="07E26C7C"/>
    <w:rsid w:val="0CF03842"/>
    <w:rsid w:val="2AD7667C"/>
    <w:rsid w:val="3F625B6D"/>
    <w:rsid w:val="783579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8.png"/><Relationship Id="rId20" Type="http://schemas.openxmlformats.org/officeDocument/2006/relationships/image" Target="media/image7.png"/><Relationship Id="rId2" Type="http://schemas.openxmlformats.org/officeDocument/2006/relationships/settings" Target="settings.xml"/><Relationship Id="rId19" Type="http://schemas.openxmlformats.org/officeDocument/2006/relationships/image" Target="media/image6.png"/><Relationship Id="rId18" Type="http://schemas.openxmlformats.org/officeDocument/2006/relationships/image" Target="media/image5.png"/><Relationship Id="rId17" Type="http://schemas.openxmlformats.org/officeDocument/2006/relationships/image" Target="media/image4.png"/><Relationship Id="rId16" Type="http://schemas.openxmlformats.org/officeDocument/2006/relationships/image" Target="media/image3.png"/><Relationship Id="rId15" Type="http://schemas.openxmlformats.org/officeDocument/2006/relationships/image" Target="media/image2.png"/><Relationship Id="rId14" Type="http://schemas.openxmlformats.org/officeDocument/2006/relationships/image" Target="media/image1.jpeg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3203</Words>
  <Characters>3341</Characters>
  <TotalTime>11</TotalTime>
  <ScaleCrop>false</ScaleCrop>
  <LinksUpToDate>false</LinksUpToDate>
  <CharactersWithSpaces>3567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2022-05-18T10:11:00Z</dcterms:created>
  <dc:creator>凯</dc:creator>
  <cp:lastModifiedBy>Allison晴</cp:lastModifiedBy>
  <dcterms:modified xsi:type="dcterms:W3CDTF">2024-12-10T08:15:37Z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2024-07-29T11:48:25Z</vt:filetime>
  </property>
  <property fmtid="{D5CDD505-2E9C-101B-9397-08002B2CF9AE}" pid="4" name="KSOProductBuildVer">
    <vt:lpwstr>2052-12.1.0.19302</vt:lpwstr>
  </property>
  <property fmtid="{D5CDD505-2E9C-101B-9397-08002B2CF9AE}" pid="5" name="ICV">
    <vt:lpwstr>979E504521384551B4813390ECA989F3_13</vt:lpwstr>
  </property>
</Properties>
</file>